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0F02" w14:textId="65E592CC" w:rsidR="00A101A9" w:rsidRDefault="001B692F" w:rsidP="00154AB5">
      <w:pPr>
        <w:pStyle w:val="Heading2"/>
        <w:tabs>
          <w:tab w:val="left" w:pos="709"/>
          <w:tab w:val="left" w:pos="851"/>
          <w:tab w:val="left" w:pos="9356"/>
        </w:tabs>
        <w:spacing w:line="360" w:lineRule="auto"/>
        <w:ind w:right="27"/>
        <w:jc w:val="center"/>
        <w:rPr>
          <w:rFonts w:ascii="Arial" w:hAnsi="Arial" w:cs="Arial"/>
        </w:rPr>
      </w:pPr>
      <w:r>
        <w:rPr>
          <w:rFonts w:ascii="Arial" w:hAnsi="Arial" w:cs="Arial"/>
        </w:rPr>
        <w:t xml:space="preserve">Kerry Park Curling Centre </w:t>
      </w:r>
      <w:r w:rsidR="006B13CB">
        <w:rPr>
          <w:rFonts w:ascii="Arial" w:hAnsi="Arial" w:cs="Arial"/>
        </w:rPr>
        <w:t xml:space="preserve">League </w:t>
      </w:r>
      <w:r>
        <w:rPr>
          <w:rFonts w:ascii="Arial" w:hAnsi="Arial" w:cs="Arial"/>
        </w:rPr>
        <w:t>Safety Plan</w:t>
      </w:r>
    </w:p>
    <w:p w14:paraId="33169333" w14:textId="04384D1B" w:rsidR="00C10A74" w:rsidRPr="00B061C4" w:rsidRDefault="001B692F" w:rsidP="001B692F">
      <w:pPr>
        <w:pStyle w:val="Heading2"/>
        <w:tabs>
          <w:tab w:val="left" w:pos="709"/>
          <w:tab w:val="left" w:pos="851"/>
          <w:tab w:val="left" w:pos="9356"/>
        </w:tabs>
        <w:spacing w:line="360" w:lineRule="auto"/>
        <w:ind w:right="27"/>
        <w:jc w:val="center"/>
        <w:rPr>
          <w:rFonts w:ascii="Arial" w:hAnsi="Arial" w:cs="Arial"/>
        </w:rPr>
      </w:pPr>
      <w:r>
        <w:rPr>
          <w:rFonts w:ascii="Arial" w:hAnsi="Arial" w:cs="Arial"/>
        </w:rPr>
        <w:t>League Play 2020/2021 Curling Season</w:t>
      </w:r>
    </w:p>
    <w:tbl>
      <w:tblPr>
        <w:tblW w:w="5000" w:type="pct"/>
        <w:tblInd w:w="28" w:type="dxa"/>
        <w:tblLayout w:type="fixed"/>
        <w:tblCellMar>
          <w:left w:w="0" w:type="dxa"/>
          <w:right w:w="0" w:type="dxa"/>
        </w:tblCellMar>
        <w:tblLook w:val="0000" w:firstRow="0" w:lastRow="0" w:firstColumn="0" w:lastColumn="0" w:noHBand="0" w:noVBand="0"/>
      </w:tblPr>
      <w:tblGrid>
        <w:gridCol w:w="2499"/>
        <w:gridCol w:w="8263"/>
      </w:tblGrid>
      <w:tr w:rsidR="007D3E1A" w:rsidRPr="00B061C4" w14:paraId="6CC10403" w14:textId="77777777" w:rsidTr="007A357C">
        <w:trPr>
          <w:trHeight w:val="240"/>
        </w:trPr>
        <w:tc>
          <w:tcPr>
            <w:tcW w:w="5000" w:type="pct"/>
            <w:gridSpan w:val="2"/>
            <w:tcBorders>
              <w:top w:val="nil"/>
              <w:left w:val="nil"/>
              <w:bottom w:val="nil"/>
              <w:right w:val="nil"/>
            </w:tcBorders>
            <w:tcMar>
              <w:top w:w="30" w:type="dxa"/>
              <w:left w:w="30" w:type="dxa"/>
              <w:bottom w:w="30" w:type="dxa"/>
              <w:right w:w="30" w:type="dxa"/>
            </w:tcMar>
          </w:tcPr>
          <w:p w14:paraId="0419CC58" w14:textId="77777777" w:rsidR="00A101A9" w:rsidRPr="00B061C4" w:rsidRDefault="003F46E7" w:rsidP="00B061C4">
            <w:pPr>
              <w:spacing w:line="360" w:lineRule="auto"/>
              <w:ind w:right="-30"/>
              <w:rPr>
                <w:rFonts w:ascii="Arial" w:hAnsi="Arial" w:cs="Arial"/>
                <w:color w:val="000000"/>
                <w:lang w:val="fr-CA"/>
              </w:rPr>
            </w:pPr>
            <w:r>
              <w:rPr>
                <w:rFonts w:ascii="Arial" w:hAnsi="Arial" w:cs="Arial"/>
                <w:color w:val="000000"/>
                <w:lang w:val="fr-CA"/>
              </w:rPr>
              <w:pict w14:anchorId="2909B248">
                <v:rect id="_x0000_i1025" style="width:537.25pt;height:3pt;mso-position-horizontal:absolute" o:hralign="center" o:hrstd="t" o:hrnoshade="t" o:hr="t" fillcolor="#2554c7" stroked="f"/>
              </w:pict>
            </w:r>
          </w:p>
        </w:tc>
      </w:tr>
      <w:tr w:rsidR="007D3E1A" w:rsidRPr="00B061C4" w14:paraId="69AB4510" w14:textId="77777777" w:rsidTr="007A357C">
        <w:tc>
          <w:tcPr>
            <w:tcW w:w="1161" w:type="pct"/>
            <w:tcBorders>
              <w:top w:val="nil"/>
              <w:left w:val="nil"/>
              <w:bottom w:val="nil"/>
              <w:right w:val="nil"/>
            </w:tcBorders>
            <w:tcMar>
              <w:top w:w="30" w:type="dxa"/>
              <w:left w:w="30" w:type="dxa"/>
              <w:bottom w:w="30" w:type="dxa"/>
              <w:right w:w="30" w:type="dxa"/>
            </w:tcMar>
          </w:tcPr>
          <w:p w14:paraId="43C3E232" w14:textId="1A84CB9B" w:rsidR="00AD30DF" w:rsidRPr="00827D28" w:rsidRDefault="00A101A9" w:rsidP="00B061C4">
            <w:pPr>
              <w:pStyle w:val="Heading5"/>
              <w:spacing w:after="120" w:afterAutospacing="0" w:line="360" w:lineRule="auto"/>
              <w:rPr>
                <w:rFonts w:ascii="Arial" w:hAnsi="Arial" w:cs="Arial"/>
                <w:color w:val="3333CC"/>
                <w:u w:val="single"/>
              </w:rPr>
            </w:pPr>
            <w:r w:rsidRPr="00A1095A">
              <w:rPr>
                <w:rFonts w:ascii="Arial" w:hAnsi="Arial" w:cs="Arial"/>
                <w:color w:val="3333CC"/>
              </w:rPr>
              <w:t>1.</w:t>
            </w:r>
            <w:r w:rsidRPr="00A1095A">
              <w:rPr>
                <w:rFonts w:ascii="Arial" w:hAnsi="Arial" w:cs="Arial"/>
                <w:color w:val="3333CC"/>
                <w:u w:val="single"/>
              </w:rPr>
              <w:t xml:space="preserve"> </w:t>
            </w:r>
            <w:r w:rsidR="00AD30DF" w:rsidRPr="00A1095A">
              <w:rPr>
                <w:rFonts w:ascii="Arial" w:hAnsi="Arial" w:cs="Arial"/>
                <w:color w:val="3333CC"/>
                <w:u w:val="single"/>
              </w:rPr>
              <w:t>IDENTIFICATION:</w:t>
            </w:r>
          </w:p>
        </w:tc>
        <w:tc>
          <w:tcPr>
            <w:tcW w:w="3839" w:type="pct"/>
            <w:tcBorders>
              <w:top w:val="nil"/>
              <w:left w:val="nil"/>
              <w:bottom w:val="nil"/>
              <w:right w:val="nil"/>
            </w:tcBorders>
            <w:tcMar>
              <w:top w:w="30" w:type="dxa"/>
              <w:left w:w="30" w:type="dxa"/>
              <w:bottom w:w="30" w:type="dxa"/>
              <w:right w:w="30" w:type="dxa"/>
            </w:tcMar>
          </w:tcPr>
          <w:p w14:paraId="4CC982C9" w14:textId="04550C11" w:rsidR="00A101A9" w:rsidRPr="00B061C4" w:rsidRDefault="0074795D" w:rsidP="00B061C4">
            <w:pPr>
              <w:tabs>
                <w:tab w:val="left" w:pos="6321"/>
              </w:tabs>
              <w:spacing w:after="120" w:line="360" w:lineRule="auto"/>
              <w:jc w:val="right"/>
              <w:rPr>
                <w:rFonts w:ascii="Arial" w:hAnsi="Arial" w:cs="Arial"/>
                <w:color w:val="000000"/>
              </w:rPr>
            </w:pPr>
            <w:r>
              <w:rPr>
                <w:rFonts w:ascii="Arial" w:hAnsi="Arial" w:cs="Arial"/>
                <w:color w:val="000000"/>
              </w:rPr>
              <w:t>15 August</w:t>
            </w:r>
            <w:r w:rsidR="002813C2">
              <w:rPr>
                <w:rFonts w:ascii="Arial" w:hAnsi="Arial" w:cs="Arial"/>
                <w:color w:val="000000"/>
              </w:rPr>
              <w:t xml:space="preserve"> 2020</w:t>
            </w:r>
            <w:r w:rsidR="009E13A7" w:rsidRPr="00B061C4">
              <w:rPr>
                <w:rFonts w:ascii="Arial" w:hAnsi="Arial" w:cs="Arial"/>
                <w:color w:val="000000"/>
              </w:rPr>
              <w:t>, Ver</w:t>
            </w:r>
            <w:r w:rsidR="00687C1A">
              <w:rPr>
                <w:rFonts w:ascii="Arial" w:hAnsi="Arial" w:cs="Arial"/>
                <w:color w:val="000000"/>
              </w:rPr>
              <w:t>sion</w:t>
            </w:r>
            <w:r w:rsidR="009E13A7" w:rsidRPr="00B061C4">
              <w:rPr>
                <w:rFonts w:ascii="Arial" w:hAnsi="Arial" w:cs="Arial"/>
                <w:color w:val="000000"/>
              </w:rPr>
              <w:t xml:space="preserve"> </w:t>
            </w:r>
            <w:r w:rsidR="00687C1A">
              <w:rPr>
                <w:rFonts w:ascii="Arial" w:hAnsi="Arial" w:cs="Arial"/>
                <w:color w:val="000000"/>
              </w:rPr>
              <w:t>1</w:t>
            </w:r>
          </w:p>
        </w:tc>
      </w:tr>
      <w:tr w:rsidR="009F7E72" w:rsidRPr="004E0BEC" w14:paraId="03053B2C" w14:textId="77777777" w:rsidTr="007A357C">
        <w:tc>
          <w:tcPr>
            <w:tcW w:w="1161" w:type="pct"/>
            <w:tcBorders>
              <w:top w:val="nil"/>
              <w:left w:val="nil"/>
              <w:bottom w:val="nil"/>
              <w:right w:val="nil"/>
            </w:tcBorders>
            <w:tcMar>
              <w:top w:w="30" w:type="dxa"/>
              <w:left w:w="30" w:type="dxa"/>
              <w:bottom w:w="30" w:type="dxa"/>
              <w:right w:w="30" w:type="dxa"/>
            </w:tcMar>
          </w:tcPr>
          <w:p w14:paraId="6A85742A" w14:textId="77777777" w:rsidR="009F7E72" w:rsidRPr="004E0BEC" w:rsidRDefault="009F7E72" w:rsidP="00B061C4">
            <w:pPr>
              <w:pStyle w:val="Heading5"/>
              <w:spacing w:after="120" w:afterAutospacing="0" w:line="360" w:lineRule="auto"/>
              <w:rPr>
                <w:rFonts w:ascii="Times New Roman" w:hAnsi="Times New Roman"/>
                <w:color w:val="auto"/>
              </w:rPr>
            </w:pPr>
            <w:r w:rsidRPr="004E0BEC">
              <w:rPr>
                <w:rFonts w:ascii="Times New Roman" w:hAnsi="Times New Roman"/>
                <w:color w:val="auto"/>
              </w:rPr>
              <w:t>Date of Modification</w:t>
            </w:r>
          </w:p>
        </w:tc>
        <w:tc>
          <w:tcPr>
            <w:tcW w:w="3839" w:type="pct"/>
            <w:tcBorders>
              <w:top w:val="nil"/>
              <w:left w:val="nil"/>
              <w:bottom w:val="nil"/>
              <w:right w:val="nil"/>
            </w:tcBorders>
            <w:tcMar>
              <w:top w:w="30" w:type="dxa"/>
              <w:left w:w="30" w:type="dxa"/>
              <w:bottom w:w="30" w:type="dxa"/>
              <w:right w:w="30" w:type="dxa"/>
            </w:tcMar>
          </w:tcPr>
          <w:p w14:paraId="1CC66B0B" w14:textId="0B7186E4" w:rsidR="009F7E72" w:rsidRPr="004E0BEC" w:rsidRDefault="0074795D" w:rsidP="00B061C4">
            <w:pPr>
              <w:tabs>
                <w:tab w:val="left" w:pos="6321"/>
              </w:tabs>
              <w:spacing w:after="120" w:line="360" w:lineRule="auto"/>
              <w:rPr>
                <w:color w:val="000000"/>
              </w:rPr>
            </w:pPr>
            <w:r>
              <w:rPr>
                <w:color w:val="000000"/>
              </w:rPr>
              <w:t>15 August</w:t>
            </w:r>
            <w:r w:rsidR="00DA3DD8" w:rsidRPr="004E0BEC">
              <w:rPr>
                <w:color w:val="000000"/>
              </w:rPr>
              <w:t xml:space="preserve"> </w:t>
            </w:r>
            <w:r w:rsidR="004D340E" w:rsidRPr="004E0BEC">
              <w:rPr>
                <w:color w:val="000000"/>
              </w:rPr>
              <w:t>2020</w:t>
            </w:r>
          </w:p>
        </w:tc>
      </w:tr>
      <w:tr w:rsidR="009F7E72" w:rsidRPr="004E0BEC" w14:paraId="27DC3C45" w14:textId="77777777" w:rsidTr="007A357C">
        <w:tc>
          <w:tcPr>
            <w:tcW w:w="1161" w:type="pct"/>
            <w:tcBorders>
              <w:top w:val="nil"/>
              <w:left w:val="nil"/>
              <w:bottom w:val="nil"/>
              <w:right w:val="nil"/>
            </w:tcBorders>
            <w:tcMar>
              <w:top w:w="30" w:type="dxa"/>
              <w:left w:w="30" w:type="dxa"/>
              <w:bottom w:w="30" w:type="dxa"/>
              <w:right w:w="30" w:type="dxa"/>
            </w:tcMar>
          </w:tcPr>
          <w:p w14:paraId="7ABBC6F8" w14:textId="77777777" w:rsidR="009F7E72" w:rsidRPr="004E0BEC" w:rsidRDefault="009F7E72" w:rsidP="00B061C4">
            <w:pPr>
              <w:pStyle w:val="Heading5"/>
              <w:spacing w:after="120" w:afterAutospacing="0" w:line="360" w:lineRule="auto"/>
              <w:rPr>
                <w:rFonts w:ascii="Times New Roman" w:hAnsi="Times New Roman"/>
                <w:color w:val="auto"/>
              </w:rPr>
            </w:pPr>
            <w:r w:rsidRPr="004E0BEC">
              <w:rPr>
                <w:rFonts w:ascii="Times New Roman" w:hAnsi="Times New Roman"/>
                <w:color w:val="auto"/>
              </w:rPr>
              <w:t>Next Review Due</w:t>
            </w:r>
          </w:p>
        </w:tc>
        <w:tc>
          <w:tcPr>
            <w:tcW w:w="3839" w:type="pct"/>
            <w:tcBorders>
              <w:top w:val="nil"/>
              <w:left w:val="nil"/>
              <w:bottom w:val="nil"/>
              <w:right w:val="nil"/>
            </w:tcBorders>
            <w:tcMar>
              <w:top w:w="30" w:type="dxa"/>
              <w:left w:w="30" w:type="dxa"/>
              <w:bottom w:w="30" w:type="dxa"/>
              <w:right w:w="30" w:type="dxa"/>
            </w:tcMar>
          </w:tcPr>
          <w:p w14:paraId="10CD1CF2" w14:textId="480598E9" w:rsidR="007F380D" w:rsidRPr="004E0BEC" w:rsidRDefault="001B692F" w:rsidP="00EA4744">
            <w:pPr>
              <w:tabs>
                <w:tab w:val="left" w:pos="6321"/>
              </w:tabs>
              <w:spacing w:after="120" w:line="360" w:lineRule="auto"/>
              <w:rPr>
                <w:color w:val="000000"/>
              </w:rPr>
            </w:pPr>
            <w:r w:rsidRPr="004E0BEC">
              <w:rPr>
                <w:color w:val="000000"/>
              </w:rPr>
              <w:t xml:space="preserve">30 September </w:t>
            </w:r>
            <w:r w:rsidR="004D340E" w:rsidRPr="004E0BEC">
              <w:rPr>
                <w:color w:val="000000"/>
              </w:rPr>
              <w:t>2020</w:t>
            </w:r>
          </w:p>
        </w:tc>
      </w:tr>
      <w:tr w:rsidR="007D3E1A" w:rsidRPr="004E0BEC" w14:paraId="3B840FDF" w14:textId="77777777" w:rsidTr="007A357C">
        <w:trPr>
          <w:trHeight w:val="180"/>
        </w:trPr>
        <w:tc>
          <w:tcPr>
            <w:tcW w:w="1161" w:type="pct"/>
            <w:tcBorders>
              <w:top w:val="nil"/>
              <w:left w:val="nil"/>
              <w:bottom w:val="nil"/>
              <w:right w:val="nil"/>
            </w:tcBorders>
            <w:tcMar>
              <w:top w:w="30" w:type="dxa"/>
              <w:left w:w="30" w:type="dxa"/>
              <w:bottom w:w="30" w:type="dxa"/>
              <w:right w:w="30" w:type="dxa"/>
            </w:tcMar>
          </w:tcPr>
          <w:p w14:paraId="4700DA10" w14:textId="77777777" w:rsidR="00B10AEA" w:rsidRPr="004E0BEC" w:rsidRDefault="00B10AEA" w:rsidP="00B061C4">
            <w:pPr>
              <w:spacing w:after="120" w:line="360" w:lineRule="auto"/>
              <w:rPr>
                <w:b/>
              </w:rPr>
            </w:pPr>
            <w:r w:rsidRPr="004E0BEC">
              <w:rPr>
                <w:b/>
              </w:rPr>
              <w:t>Purpose</w:t>
            </w:r>
          </w:p>
        </w:tc>
        <w:tc>
          <w:tcPr>
            <w:tcW w:w="3839" w:type="pct"/>
            <w:tcBorders>
              <w:top w:val="nil"/>
              <w:left w:val="nil"/>
              <w:bottom w:val="nil"/>
              <w:right w:val="nil"/>
            </w:tcBorders>
            <w:tcMar>
              <w:top w:w="30" w:type="dxa"/>
              <w:left w:w="30" w:type="dxa"/>
              <w:bottom w:w="30" w:type="dxa"/>
              <w:right w:w="30" w:type="dxa"/>
            </w:tcMar>
          </w:tcPr>
          <w:p w14:paraId="06BA7E18" w14:textId="1BF57CA8" w:rsidR="00B10AEA" w:rsidRPr="004E0BEC" w:rsidRDefault="00967234" w:rsidP="008856BA">
            <w:pPr>
              <w:tabs>
                <w:tab w:val="left" w:pos="6321"/>
              </w:tabs>
              <w:spacing w:after="120" w:line="360" w:lineRule="auto"/>
              <w:rPr>
                <w:color w:val="000000"/>
              </w:rPr>
            </w:pPr>
            <w:r w:rsidRPr="004E0BEC">
              <w:rPr>
                <w:color w:val="000000"/>
              </w:rPr>
              <w:t xml:space="preserve">The purpose of this </w:t>
            </w:r>
            <w:r w:rsidR="004A0AD2" w:rsidRPr="004E0BEC">
              <w:rPr>
                <w:color w:val="000000"/>
              </w:rPr>
              <w:t xml:space="preserve">Kerry Park Curling Centre (KPCC) League </w:t>
            </w:r>
            <w:r w:rsidR="001B692F" w:rsidRPr="004E0BEC">
              <w:rPr>
                <w:color w:val="000000"/>
              </w:rPr>
              <w:t xml:space="preserve">Safety </w:t>
            </w:r>
            <w:r w:rsidR="000F6C48" w:rsidRPr="004E0BEC">
              <w:rPr>
                <w:color w:val="000000"/>
              </w:rPr>
              <w:t>Plan</w:t>
            </w:r>
            <w:r w:rsidRPr="004E0BEC">
              <w:rPr>
                <w:color w:val="000000"/>
              </w:rPr>
              <w:t xml:space="preserve"> is to provide information and guidance on </w:t>
            </w:r>
            <w:r w:rsidR="0085110A" w:rsidRPr="004E0BEC">
              <w:rPr>
                <w:color w:val="000000"/>
              </w:rPr>
              <w:t xml:space="preserve">the </w:t>
            </w:r>
            <w:r w:rsidR="006B13CB" w:rsidRPr="004E0BEC">
              <w:rPr>
                <w:color w:val="000000"/>
              </w:rPr>
              <w:t>p</w:t>
            </w:r>
            <w:r w:rsidR="001B692F" w:rsidRPr="004E0BEC">
              <w:rPr>
                <w:color w:val="000000"/>
              </w:rPr>
              <w:t xml:space="preserve">olicies, measures and protocols which must be followed in order to implement a safe return to curling and to proceed with league play for the 2020/2021 curling season at the Kerry Park </w:t>
            </w:r>
            <w:r w:rsidR="007F23F9" w:rsidRPr="004E0BEC">
              <w:rPr>
                <w:color w:val="000000"/>
              </w:rPr>
              <w:t xml:space="preserve">Recreation Centre </w:t>
            </w:r>
            <w:r w:rsidR="00564CD9" w:rsidRPr="004E0BEC">
              <w:rPr>
                <w:color w:val="000000"/>
              </w:rPr>
              <w:t xml:space="preserve">(KPRC) </w:t>
            </w:r>
            <w:r w:rsidR="007F23F9" w:rsidRPr="004E0BEC">
              <w:rPr>
                <w:color w:val="000000"/>
              </w:rPr>
              <w:t xml:space="preserve">in Mill Bay, BC.  In conjunction with Kerry Park Recreation Centre’s Safety Plan </w:t>
            </w:r>
            <w:hyperlink r:id="rId11" w:history="1">
              <w:r w:rsidR="004A0AD2" w:rsidRPr="004E0BEC">
                <w:rPr>
                  <w:color w:val="0000FF"/>
                  <w:u w:val="single"/>
                </w:rPr>
                <w:t>https://www.cvrd.bc.ca/3306/Kerry-Park-Recreation-Centre-COVID-19</w:t>
              </w:r>
            </w:hyperlink>
            <w:r w:rsidR="004A0AD2" w:rsidRPr="004E0BEC">
              <w:t>,</w:t>
            </w:r>
            <w:r w:rsidR="007F23F9" w:rsidRPr="004E0BEC">
              <w:rPr>
                <w:color w:val="000000"/>
              </w:rPr>
              <w:t xml:space="preserve"> and through the implementation of this </w:t>
            </w:r>
            <w:r w:rsidR="006B13CB" w:rsidRPr="004E0BEC">
              <w:rPr>
                <w:color w:val="000000"/>
              </w:rPr>
              <w:t>League Safety Plan</w:t>
            </w:r>
            <w:r w:rsidR="007F23F9" w:rsidRPr="004E0BEC">
              <w:rPr>
                <w:color w:val="000000"/>
              </w:rPr>
              <w:t xml:space="preserve">, the KPCC Executive expects to limit transmission of the COVID-19 virus to the lowest threat level possible and to </w:t>
            </w:r>
            <w:r w:rsidRPr="004E0BEC">
              <w:rPr>
                <w:color w:val="000000"/>
              </w:rPr>
              <w:t xml:space="preserve">minimize the risk of exposure </w:t>
            </w:r>
            <w:r w:rsidR="0085110A" w:rsidRPr="004E0BEC">
              <w:rPr>
                <w:color w:val="000000"/>
              </w:rPr>
              <w:t>and</w:t>
            </w:r>
            <w:r w:rsidRPr="004E0BEC">
              <w:rPr>
                <w:color w:val="000000"/>
              </w:rPr>
              <w:t xml:space="preserve"> illness. </w:t>
            </w:r>
            <w:r w:rsidR="00564CD9" w:rsidRPr="004E0BEC">
              <w:rPr>
                <w:color w:val="000000"/>
              </w:rPr>
              <w:t xml:space="preserve">This </w:t>
            </w:r>
            <w:r w:rsidR="006B13CB" w:rsidRPr="004E0BEC">
              <w:rPr>
                <w:color w:val="000000"/>
              </w:rPr>
              <w:t xml:space="preserve">League Safety Plan </w:t>
            </w:r>
            <w:r w:rsidR="00564CD9" w:rsidRPr="004E0BEC">
              <w:rPr>
                <w:color w:val="000000"/>
              </w:rPr>
              <w:t xml:space="preserve">is subject to change dependant on COVID-19 trends, </w:t>
            </w:r>
            <w:r w:rsidR="002122C3">
              <w:rPr>
                <w:color w:val="000000"/>
              </w:rPr>
              <w:t>P</w:t>
            </w:r>
            <w:r w:rsidR="00564CD9" w:rsidRPr="004E0BEC">
              <w:rPr>
                <w:color w:val="000000"/>
              </w:rPr>
              <w:t xml:space="preserve">ublic </w:t>
            </w:r>
            <w:r w:rsidR="002122C3">
              <w:rPr>
                <w:color w:val="000000"/>
              </w:rPr>
              <w:t>H</w:t>
            </w:r>
            <w:r w:rsidR="00564CD9" w:rsidRPr="004E0BEC">
              <w:rPr>
                <w:color w:val="000000"/>
              </w:rPr>
              <w:t xml:space="preserve">ealth </w:t>
            </w:r>
            <w:r w:rsidR="002122C3">
              <w:rPr>
                <w:color w:val="000000"/>
              </w:rPr>
              <w:t>A</w:t>
            </w:r>
            <w:r w:rsidR="00564CD9" w:rsidRPr="004E0BEC">
              <w:rPr>
                <w:color w:val="000000"/>
              </w:rPr>
              <w:t xml:space="preserve">uthority direction, Curl BC guidelines or Kerry Park Recreation Centre direction.  </w:t>
            </w:r>
          </w:p>
        </w:tc>
      </w:tr>
      <w:tr w:rsidR="007D3E1A" w:rsidRPr="004E0BEC" w14:paraId="1C3F3315" w14:textId="77777777" w:rsidTr="007A357C">
        <w:trPr>
          <w:trHeight w:val="180"/>
        </w:trPr>
        <w:tc>
          <w:tcPr>
            <w:tcW w:w="1161" w:type="pct"/>
            <w:tcBorders>
              <w:top w:val="nil"/>
              <w:left w:val="nil"/>
              <w:bottom w:val="nil"/>
              <w:right w:val="nil"/>
            </w:tcBorders>
            <w:tcMar>
              <w:top w:w="30" w:type="dxa"/>
              <w:left w:w="30" w:type="dxa"/>
              <w:bottom w:w="30" w:type="dxa"/>
              <w:right w:w="30" w:type="dxa"/>
            </w:tcMar>
          </w:tcPr>
          <w:p w14:paraId="5461BDD8" w14:textId="77777777" w:rsidR="00A101A9" w:rsidRPr="004E0BEC" w:rsidRDefault="00B10AEA" w:rsidP="00B061C4">
            <w:pPr>
              <w:spacing w:after="120" w:line="360" w:lineRule="auto"/>
              <w:rPr>
                <w:b/>
              </w:rPr>
            </w:pPr>
            <w:r w:rsidRPr="004E0BEC">
              <w:rPr>
                <w:b/>
              </w:rPr>
              <w:t>Scope</w:t>
            </w:r>
          </w:p>
        </w:tc>
        <w:tc>
          <w:tcPr>
            <w:tcW w:w="3839" w:type="pct"/>
            <w:tcBorders>
              <w:top w:val="nil"/>
              <w:left w:val="nil"/>
              <w:bottom w:val="nil"/>
              <w:right w:val="nil"/>
            </w:tcBorders>
            <w:tcMar>
              <w:top w:w="30" w:type="dxa"/>
              <w:left w:w="30" w:type="dxa"/>
              <w:bottom w:w="30" w:type="dxa"/>
              <w:right w:w="30" w:type="dxa"/>
            </w:tcMar>
          </w:tcPr>
          <w:p w14:paraId="00B29EDC" w14:textId="27158F22" w:rsidR="00B061C4" w:rsidRPr="004E0BEC" w:rsidRDefault="00D31E96" w:rsidP="00B061C4">
            <w:pPr>
              <w:tabs>
                <w:tab w:val="left" w:pos="6321"/>
              </w:tabs>
              <w:spacing w:after="120" w:line="360" w:lineRule="auto"/>
            </w:pPr>
            <w:r w:rsidRPr="004E0BEC">
              <w:t xml:space="preserve">This </w:t>
            </w:r>
            <w:r w:rsidR="006B13CB" w:rsidRPr="004E0BEC">
              <w:t>League Safety Plan</w:t>
            </w:r>
            <w:r w:rsidR="007F23F9" w:rsidRPr="004E0BEC">
              <w:t xml:space="preserve"> is applicable to all registered curling participants in all leagues conducting play at the KPRC</w:t>
            </w:r>
            <w:r w:rsidR="000F5750" w:rsidRPr="004E0BEC">
              <w:t xml:space="preserve">, any coaches or volunteers conducting or supporting KPCC sanctioned programs or events, and </w:t>
            </w:r>
            <w:r w:rsidR="007F23F9" w:rsidRPr="004E0BEC">
              <w:t>any associated guests</w:t>
            </w:r>
            <w:r w:rsidR="00BB0356">
              <w:t>/spectators</w:t>
            </w:r>
            <w:r w:rsidR="007F23F9" w:rsidRPr="004E0BEC">
              <w:t xml:space="preserve"> under the control of any </w:t>
            </w:r>
            <w:r w:rsidR="000F5750" w:rsidRPr="004E0BEC">
              <w:t xml:space="preserve">league </w:t>
            </w:r>
            <w:r w:rsidR="007F23F9" w:rsidRPr="004E0BEC">
              <w:t>participant</w:t>
            </w:r>
            <w:r w:rsidR="00AD267E">
              <w:t>, coach or volunteer</w:t>
            </w:r>
            <w:r w:rsidR="004A0AD2" w:rsidRPr="004E0BEC">
              <w:t xml:space="preserve"> for the 2020-2021 curling season</w:t>
            </w:r>
            <w:r w:rsidR="007F23F9" w:rsidRPr="004E0BEC">
              <w:t xml:space="preserve">. </w:t>
            </w:r>
            <w:r w:rsidR="009A0E80" w:rsidRPr="004E0BEC">
              <w:t xml:space="preserve"> </w:t>
            </w:r>
            <w:r w:rsidR="006A175C">
              <w:t xml:space="preserve">This is considered a “live” document and subject to change as required. </w:t>
            </w:r>
          </w:p>
          <w:p w14:paraId="1EF0F04B" w14:textId="75E22BAE" w:rsidR="00564CD9" w:rsidRPr="004E0BEC" w:rsidRDefault="00564CD9" w:rsidP="00B061C4">
            <w:pPr>
              <w:tabs>
                <w:tab w:val="left" w:pos="6321"/>
              </w:tabs>
              <w:spacing w:after="120" w:line="360" w:lineRule="auto"/>
            </w:pPr>
          </w:p>
        </w:tc>
      </w:tr>
      <w:tr w:rsidR="007D3E1A" w:rsidRPr="004E0BEC" w14:paraId="017D28E5" w14:textId="77777777" w:rsidTr="007A357C">
        <w:tc>
          <w:tcPr>
            <w:tcW w:w="1161" w:type="pct"/>
            <w:tcBorders>
              <w:top w:val="nil"/>
              <w:left w:val="nil"/>
              <w:bottom w:val="nil"/>
              <w:right w:val="nil"/>
            </w:tcBorders>
            <w:tcMar>
              <w:top w:w="30" w:type="dxa"/>
              <w:left w:w="30" w:type="dxa"/>
              <w:bottom w:w="30" w:type="dxa"/>
              <w:right w:w="30" w:type="dxa"/>
            </w:tcMar>
          </w:tcPr>
          <w:p w14:paraId="3F976B32" w14:textId="77777777" w:rsidR="00A101A9" w:rsidRPr="004E0BEC" w:rsidRDefault="009F7E72" w:rsidP="00B061C4">
            <w:pPr>
              <w:spacing w:after="120" w:line="360" w:lineRule="auto"/>
              <w:rPr>
                <w:b/>
              </w:rPr>
            </w:pPr>
            <w:r w:rsidRPr="004E0BEC">
              <w:rPr>
                <w:b/>
              </w:rPr>
              <w:t>Process Sponsor</w:t>
            </w:r>
          </w:p>
        </w:tc>
        <w:tc>
          <w:tcPr>
            <w:tcW w:w="3839" w:type="pct"/>
            <w:tcBorders>
              <w:top w:val="nil"/>
              <w:left w:val="nil"/>
              <w:bottom w:val="nil"/>
              <w:right w:val="nil"/>
            </w:tcBorders>
            <w:tcMar>
              <w:top w:w="30" w:type="dxa"/>
              <w:left w:w="30" w:type="dxa"/>
              <w:bottom w:w="30" w:type="dxa"/>
              <w:right w:w="30" w:type="dxa"/>
            </w:tcMar>
          </w:tcPr>
          <w:p w14:paraId="2EF82A57" w14:textId="2A9ADA6C" w:rsidR="00B10AEA" w:rsidRPr="004E0BEC" w:rsidRDefault="007F23F9" w:rsidP="00B061C4">
            <w:pPr>
              <w:tabs>
                <w:tab w:val="left" w:pos="6321"/>
              </w:tabs>
              <w:spacing w:after="120" w:line="360" w:lineRule="auto"/>
              <w:rPr>
                <w:color w:val="000000"/>
              </w:rPr>
            </w:pPr>
            <w:r w:rsidRPr="004E0BEC">
              <w:rPr>
                <w:color w:val="000000"/>
              </w:rPr>
              <w:t>Kerry Park Curling Centre Executive</w:t>
            </w:r>
          </w:p>
        </w:tc>
      </w:tr>
      <w:tr w:rsidR="009F7E72" w:rsidRPr="004E0BEC" w14:paraId="6F8C7B9E" w14:textId="77777777" w:rsidTr="007A357C">
        <w:tc>
          <w:tcPr>
            <w:tcW w:w="1161" w:type="pct"/>
            <w:tcBorders>
              <w:top w:val="nil"/>
              <w:left w:val="nil"/>
              <w:bottom w:val="nil"/>
              <w:right w:val="nil"/>
            </w:tcBorders>
            <w:tcMar>
              <w:top w:w="30" w:type="dxa"/>
              <w:left w:w="30" w:type="dxa"/>
              <w:bottom w:w="30" w:type="dxa"/>
              <w:right w:w="30" w:type="dxa"/>
            </w:tcMar>
          </w:tcPr>
          <w:p w14:paraId="39969223" w14:textId="77777777" w:rsidR="009F7E72" w:rsidRPr="004E0BEC" w:rsidRDefault="009F7E72" w:rsidP="00B061C4">
            <w:pPr>
              <w:spacing w:after="120" w:line="360" w:lineRule="auto"/>
              <w:rPr>
                <w:b/>
              </w:rPr>
            </w:pPr>
            <w:r w:rsidRPr="004E0BEC">
              <w:rPr>
                <w:b/>
              </w:rPr>
              <w:t>Process Owner</w:t>
            </w:r>
          </w:p>
        </w:tc>
        <w:tc>
          <w:tcPr>
            <w:tcW w:w="3839" w:type="pct"/>
            <w:tcBorders>
              <w:top w:val="nil"/>
              <w:left w:val="nil"/>
              <w:bottom w:val="nil"/>
              <w:right w:val="nil"/>
            </w:tcBorders>
            <w:tcMar>
              <w:top w:w="30" w:type="dxa"/>
              <w:left w:w="30" w:type="dxa"/>
              <w:bottom w:w="30" w:type="dxa"/>
              <w:right w:w="30" w:type="dxa"/>
            </w:tcMar>
          </w:tcPr>
          <w:p w14:paraId="10C94C1C" w14:textId="77777777" w:rsidR="001C317A" w:rsidRPr="004E0BEC" w:rsidRDefault="007F23F9" w:rsidP="00827D28">
            <w:pPr>
              <w:tabs>
                <w:tab w:val="left" w:pos="6321"/>
              </w:tabs>
              <w:spacing w:after="120" w:line="360" w:lineRule="auto"/>
              <w:rPr>
                <w:color w:val="000000"/>
              </w:rPr>
            </w:pPr>
            <w:r w:rsidRPr="004E0BEC">
              <w:rPr>
                <w:color w:val="000000"/>
              </w:rPr>
              <w:t xml:space="preserve">Kerry Park Curling Centre President </w:t>
            </w:r>
          </w:p>
          <w:p w14:paraId="710F434E" w14:textId="77777777" w:rsidR="00ED1A36" w:rsidRPr="004E0BEC" w:rsidRDefault="00ED1A36" w:rsidP="00827D28">
            <w:pPr>
              <w:tabs>
                <w:tab w:val="left" w:pos="6321"/>
              </w:tabs>
              <w:spacing w:after="120" w:line="360" w:lineRule="auto"/>
              <w:rPr>
                <w:color w:val="000000"/>
              </w:rPr>
            </w:pPr>
          </w:p>
          <w:p w14:paraId="242BF517" w14:textId="77777777" w:rsidR="00ED1A36" w:rsidRPr="004E0BEC" w:rsidRDefault="00ED1A36" w:rsidP="00827D28">
            <w:pPr>
              <w:tabs>
                <w:tab w:val="left" w:pos="6321"/>
              </w:tabs>
              <w:spacing w:after="120" w:line="360" w:lineRule="auto"/>
              <w:rPr>
                <w:color w:val="000000"/>
              </w:rPr>
            </w:pPr>
          </w:p>
          <w:p w14:paraId="6071245A" w14:textId="1C3E244A" w:rsidR="00ED1A36" w:rsidRPr="004E0BEC" w:rsidRDefault="00ED1A36" w:rsidP="00827D28">
            <w:pPr>
              <w:tabs>
                <w:tab w:val="left" w:pos="6321"/>
              </w:tabs>
              <w:spacing w:after="120" w:line="360" w:lineRule="auto"/>
              <w:rPr>
                <w:color w:val="000000"/>
              </w:rPr>
            </w:pPr>
          </w:p>
        </w:tc>
      </w:tr>
      <w:tr w:rsidR="007D3E1A" w:rsidRPr="004E0BEC" w14:paraId="75A8A6A9" w14:textId="77777777" w:rsidTr="007A357C">
        <w:tc>
          <w:tcPr>
            <w:tcW w:w="5000" w:type="pct"/>
            <w:gridSpan w:val="2"/>
            <w:tcBorders>
              <w:top w:val="nil"/>
              <w:left w:val="nil"/>
              <w:bottom w:val="nil"/>
              <w:right w:val="nil"/>
            </w:tcBorders>
            <w:tcMar>
              <w:top w:w="30" w:type="dxa"/>
              <w:left w:w="30" w:type="dxa"/>
              <w:bottom w:w="30" w:type="dxa"/>
              <w:right w:w="30" w:type="dxa"/>
            </w:tcMar>
          </w:tcPr>
          <w:p w14:paraId="7B6F3DF4" w14:textId="77777777" w:rsidR="00A101A9" w:rsidRPr="004E0BEC" w:rsidRDefault="003F46E7" w:rsidP="00B061C4">
            <w:pPr>
              <w:spacing w:after="120" w:line="360" w:lineRule="auto"/>
              <w:rPr>
                <w:color w:val="000000"/>
              </w:rPr>
            </w:pPr>
            <w:r>
              <w:rPr>
                <w:color w:val="000000"/>
                <w:lang w:val="fr-CA"/>
              </w:rPr>
              <w:lastRenderedPageBreak/>
              <w:pict w14:anchorId="74093CC2">
                <v:rect id="_x0000_i1026" style="width:535.75pt;height:3pt" o:hralign="center" o:hrstd="t" o:hrnoshade="t" o:hr="t" fillcolor="#2554c7" stroked="f"/>
              </w:pict>
            </w:r>
          </w:p>
        </w:tc>
      </w:tr>
      <w:tr w:rsidR="00803D5B" w:rsidRPr="004E0BEC" w14:paraId="6243EB67" w14:textId="77777777" w:rsidTr="007A357C">
        <w:tc>
          <w:tcPr>
            <w:tcW w:w="5000" w:type="pct"/>
            <w:gridSpan w:val="2"/>
            <w:tcBorders>
              <w:top w:val="nil"/>
              <w:left w:val="nil"/>
              <w:bottom w:val="nil"/>
              <w:right w:val="nil"/>
            </w:tcBorders>
            <w:tcMar>
              <w:top w:w="30" w:type="dxa"/>
              <w:left w:w="30" w:type="dxa"/>
              <w:bottom w:w="30" w:type="dxa"/>
              <w:right w:w="30" w:type="dxa"/>
            </w:tcMar>
          </w:tcPr>
          <w:p w14:paraId="10DCC5F6" w14:textId="77777777" w:rsidR="0085110A" w:rsidRPr="004E0BEC" w:rsidRDefault="00803D5B" w:rsidP="0085110A">
            <w:pPr>
              <w:pStyle w:val="Heading5"/>
              <w:spacing w:after="120" w:afterAutospacing="0" w:line="360" w:lineRule="auto"/>
              <w:rPr>
                <w:rFonts w:ascii="Times New Roman" w:hAnsi="Times New Roman"/>
                <w:b w:val="0"/>
                <w:color w:val="auto"/>
              </w:rPr>
            </w:pPr>
            <w:r w:rsidRPr="004E0BEC">
              <w:rPr>
                <w:rFonts w:ascii="Times New Roman" w:hAnsi="Times New Roman"/>
                <w:color w:val="3333CC"/>
              </w:rPr>
              <w:t>2.</w:t>
            </w:r>
            <w:r w:rsidRPr="004E0BEC">
              <w:rPr>
                <w:rFonts w:ascii="Times New Roman" w:hAnsi="Times New Roman"/>
                <w:color w:val="3333CC"/>
                <w:u w:val="single"/>
              </w:rPr>
              <w:t xml:space="preserve">  </w:t>
            </w:r>
            <w:r w:rsidR="00F30D95" w:rsidRPr="004E0BEC">
              <w:rPr>
                <w:rFonts w:ascii="Times New Roman" w:hAnsi="Times New Roman"/>
                <w:color w:val="3333CC"/>
                <w:u w:val="single"/>
              </w:rPr>
              <w:t>DEFINITIONS:</w:t>
            </w:r>
            <w:r w:rsidRPr="004E0BEC">
              <w:rPr>
                <w:rFonts w:ascii="Times New Roman" w:hAnsi="Times New Roman"/>
                <w:color w:val="3333CC"/>
              </w:rPr>
              <w:t xml:space="preserve"> </w:t>
            </w:r>
          </w:p>
          <w:p w14:paraId="3DBDA779" w14:textId="77777777" w:rsidR="002122C3" w:rsidRDefault="00687C1A" w:rsidP="00674409">
            <w:pPr>
              <w:pStyle w:val="Heading5"/>
              <w:numPr>
                <w:ilvl w:val="0"/>
                <w:numId w:val="25"/>
              </w:numPr>
              <w:spacing w:after="120" w:afterAutospacing="0" w:line="360" w:lineRule="auto"/>
              <w:rPr>
                <w:rFonts w:ascii="Times New Roman" w:hAnsi="Times New Roman"/>
                <w:b w:val="0"/>
                <w:color w:val="auto"/>
              </w:rPr>
            </w:pPr>
            <w:r w:rsidRPr="002122C3">
              <w:rPr>
                <w:rFonts w:ascii="Times New Roman" w:hAnsi="Times New Roman"/>
                <w:b w:val="0"/>
                <w:color w:val="auto"/>
              </w:rPr>
              <w:t>“</w:t>
            </w:r>
            <w:r w:rsidR="00C46F59" w:rsidRPr="002122C3">
              <w:rPr>
                <w:rFonts w:ascii="Times New Roman" w:hAnsi="Times New Roman"/>
                <w:b w:val="0"/>
                <w:color w:val="auto"/>
              </w:rPr>
              <w:t xml:space="preserve">Public </w:t>
            </w:r>
            <w:r w:rsidRPr="002122C3">
              <w:rPr>
                <w:rFonts w:ascii="Times New Roman" w:hAnsi="Times New Roman"/>
                <w:b w:val="0"/>
                <w:color w:val="auto"/>
              </w:rPr>
              <w:t xml:space="preserve">Health </w:t>
            </w:r>
            <w:r w:rsidR="00C46F59" w:rsidRPr="002122C3">
              <w:rPr>
                <w:rFonts w:ascii="Times New Roman" w:hAnsi="Times New Roman"/>
                <w:b w:val="0"/>
                <w:color w:val="auto"/>
              </w:rPr>
              <w:t>Measures</w:t>
            </w:r>
            <w:r w:rsidRPr="002122C3">
              <w:rPr>
                <w:rFonts w:ascii="Times New Roman" w:hAnsi="Times New Roman"/>
                <w:b w:val="0"/>
                <w:color w:val="auto"/>
              </w:rPr>
              <w:t xml:space="preserve">” include direction </w:t>
            </w:r>
            <w:r w:rsidR="0085110A" w:rsidRPr="002122C3">
              <w:rPr>
                <w:rFonts w:ascii="Times New Roman" w:hAnsi="Times New Roman"/>
                <w:b w:val="0"/>
                <w:color w:val="auto"/>
              </w:rPr>
              <w:t xml:space="preserve">and guidance </w:t>
            </w:r>
            <w:r w:rsidRPr="002122C3">
              <w:rPr>
                <w:rFonts w:ascii="Times New Roman" w:hAnsi="Times New Roman"/>
                <w:b w:val="0"/>
                <w:color w:val="auto"/>
              </w:rPr>
              <w:t xml:space="preserve">from </w:t>
            </w:r>
            <w:r w:rsidR="0085110A" w:rsidRPr="002122C3">
              <w:rPr>
                <w:rFonts w:ascii="Times New Roman" w:hAnsi="Times New Roman"/>
                <w:b w:val="0"/>
                <w:color w:val="auto"/>
              </w:rPr>
              <w:t xml:space="preserve">the </w:t>
            </w:r>
            <w:r w:rsidRPr="002122C3">
              <w:rPr>
                <w:rFonts w:ascii="Times New Roman" w:hAnsi="Times New Roman"/>
                <w:b w:val="0"/>
                <w:color w:val="auto"/>
              </w:rPr>
              <w:t>Public Health Agency of Canada (PHAC), the Center</w:t>
            </w:r>
            <w:r w:rsidR="002444BD" w:rsidRPr="002122C3">
              <w:rPr>
                <w:rFonts w:ascii="Times New Roman" w:hAnsi="Times New Roman"/>
                <w:b w:val="0"/>
                <w:color w:val="auto"/>
              </w:rPr>
              <w:t xml:space="preserve">s for Disease Control and Prevention </w:t>
            </w:r>
            <w:r w:rsidRPr="002122C3">
              <w:rPr>
                <w:rFonts w:ascii="Times New Roman" w:hAnsi="Times New Roman"/>
                <w:b w:val="0"/>
                <w:color w:val="auto"/>
              </w:rPr>
              <w:t>(CDC), BC Center for Disease Control</w:t>
            </w:r>
            <w:r w:rsidR="009B6A65" w:rsidRPr="002122C3">
              <w:rPr>
                <w:rFonts w:ascii="Times New Roman" w:hAnsi="Times New Roman"/>
                <w:b w:val="0"/>
                <w:color w:val="auto"/>
              </w:rPr>
              <w:t xml:space="preserve"> </w:t>
            </w:r>
            <w:r w:rsidRPr="002122C3">
              <w:rPr>
                <w:rFonts w:ascii="Times New Roman" w:hAnsi="Times New Roman"/>
                <w:b w:val="0"/>
                <w:color w:val="auto"/>
              </w:rPr>
              <w:t>(BC CDC)</w:t>
            </w:r>
            <w:r w:rsidR="00C87B91" w:rsidRPr="002122C3">
              <w:rPr>
                <w:rFonts w:ascii="Times New Roman" w:hAnsi="Times New Roman"/>
                <w:b w:val="0"/>
                <w:color w:val="auto"/>
              </w:rPr>
              <w:t xml:space="preserve"> and</w:t>
            </w:r>
            <w:r w:rsidRPr="002122C3">
              <w:rPr>
                <w:rFonts w:ascii="Times New Roman" w:hAnsi="Times New Roman"/>
                <w:b w:val="0"/>
                <w:color w:val="auto"/>
              </w:rPr>
              <w:t xml:space="preserve"> HealthLinkBC</w:t>
            </w:r>
            <w:r w:rsidR="00C87B91" w:rsidRPr="002122C3">
              <w:rPr>
                <w:rFonts w:ascii="Times New Roman" w:hAnsi="Times New Roman"/>
                <w:b w:val="0"/>
                <w:color w:val="auto"/>
              </w:rPr>
              <w:t>.</w:t>
            </w:r>
          </w:p>
          <w:p w14:paraId="10A1FB73" w14:textId="180ADFCE" w:rsidR="00EA4744" w:rsidRPr="002122C3" w:rsidRDefault="00EA4744" w:rsidP="00674409">
            <w:pPr>
              <w:pStyle w:val="Heading5"/>
              <w:numPr>
                <w:ilvl w:val="0"/>
                <w:numId w:val="25"/>
              </w:numPr>
              <w:spacing w:after="120" w:afterAutospacing="0" w:line="360" w:lineRule="auto"/>
              <w:rPr>
                <w:rFonts w:ascii="Times New Roman" w:hAnsi="Times New Roman"/>
                <w:b w:val="0"/>
                <w:color w:val="auto"/>
              </w:rPr>
            </w:pPr>
            <w:r w:rsidRPr="002122C3">
              <w:rPr>
                <w:rFonts w:ascii="Times New Roman" w:hAnsi="Times New Roman"/>
                <w:b w:val="0"/>
                <w:color w:val="auto"/>
              </w:rPr>
              <w:t xml:space="preserve">Vulnerable people may include elderly, </w:t>
            </w:r>
            <w:r w:rsidR="00AD267E">
              <w:rPr>
                <w:rFonts w:ascii="Times New Roman" w:hAnsi="Times New Roman"/>
                <w:b w:val="0"/>
                <w:color w:val="auto"/>
              </w:rPr>
              <w:t xml:space="preserve">those </w:t>
            </w:r>
            <w:r w:rsidRPr="002122C3">
              <w:rPr>
                <w:rFonts w:ascii="Times New Roman" w:hAnsi="Times New Roman"/>
                <w:b w:val="0"/>
                <w:color w:val="auto"/>
              </w:rPr>
              <w:t xml:space="preserve">at risk due to underlying medical conditions (e.g. heart disease, hypertension, diabetes, chronic respiratory diseases, cancer), </w:t>
            </w:r>
            <w:r w:rsidR="00AD267E">
              <w:rPr>
                <w:rFonts w:ascii="Times New Roman" w:hAnsi="Times New Roman"/>
                <w:b w:val="0"/>
                <w:color w:val="auto"/>
              </w:rPr>
              <w:t xml:space="preserve">or those </w:t>
            </w:r>
            <w:r w:rsidRPr="002122C3">
              <w:rPr>
                <w:rFonts w:ascii="Times New Roman" w:hAnsi="Times New Roman"/>
                <w:b w:val="0"/>
                <w:color w:val="auto"/>
              </w:rPr>
              <w:t>at risk due to a compromised immune system from a medical condition or treatment (e.g. chemotherapy)</w:t>
            </w:r>
          </w:p>
          <w:p w14:paraId="51727BD4" w14:textId="62C3E7D7" w:rsidR="002F04DD" w:rsidRPr="004E0BEC" w:rsidRDefault="009B6A65" w:rsidP="00EA4744">
            <w:pPr>
              <w:pStyle w:val="Heading5"/>
              <w:numPr>
                <w:ilvl w:val="0"/>
                <w:numId w:val="25"/>
              </w:numPr>
              <w:spacing w:after="120" w:line="360" w:lineRule="auto"/>
              <w:rPr>
                <w:rFonts w:ascii="Times New Roman" w:hAnsi="Times New Roman"/>
                <w:b w:val="0"/>
                <w:color w:val="auto"/>
              </w:rPr>
            </w:pPr>
            <w:r w:rsidRPr="004E0BEC">
              <w:rPr>
                <w:rFonts w:ascii="Times New Roman" w:hAnsi="Times New Roman"/>
                <w:b w:val="0"/>
                <w:color w:val="auto"/>
              </w:rPr>
              <w:t xml:space="preserve">Asymptomatic:  </w:t>
            </w:r>
            <w:r w:rsidR="0085110A" w:rsidRPr="004E0BEC">
              <w:rPr>
                <w:rFonts w:ascii="Times New Roman" w:hAnsi="Times New Roman"/>
                <w:b w:val="0"/>
                <w:color w:val="auto"/>
              </w:rPr>
              <w:t>p</w:t>
            </w:r>
            <w:r w:rsidRPr="004E0BEC">
              <w:rPr>
                <w:rFonts w:ascii="Times New Roman" w:hAnsi="Times New Roman"/>
                <w:b w:val="0"/>
                <w:color w:val="auto"/>
              </w:rPr>
              <w:t>resenting no symptoms of a disease</w:t>
            </w:r>
            <w:r w:rsidR="00687829" w:rsidRPr="004E0BEC">
              <w:rPr>
                <w:rFonts w:ascii="Times New Roman" w:hAnsi="Times New Roman"/>
                <w:b w:val="0"/>
                <w:color w:val="auto"/>
              </w:rPr>
              <w:t xml:space="preserve"> or illness</w:t>
            </w:r>
            <w:r w:rsidRPr="004E0BEC">
              <w:rPr>
                <w:rFonts w:ascii="Times New Roman" w:hAnsi="Times New Roman"/>
                <w:b w:val="0"/>
                <w:color w:val="auto"/>
              </w:rPr>
              <w:t>.</w:t>
            </w:r>
          </w:p>
          <w:p w14:paraId="620E8652" w14:textId="6B6E4419" w:rsidR="007F380D" w:rsidRPr="004E0BEC" w:rsidRDefault="007F380D" w:rsidP="007F380D">
            <w:pPr>
              <w:pStyle w:val="Heading5"/>
              <w:numPr>
                <w:ilvl w:val="0"/>
                <w:numId w:val="25"/>
              </w:numPr>
              <w:spacing w:after="120" w:afterAutospacing="0" w:line="360" w:lineRule="auto"/>
              <w:rPr>
                <w:rFonts w:ascii="Times New Roman" w:hAnsi="Times New Roman"/>
                <w:b w:val="0"/>
                <w:color w:val="auto"/>
              </w:rPr>
            </w:pPr>
            <w:r w:rsidRPr="004E0BEC">
              <w:rPr>
                <w:rFonts w:ascii="Times New Roman" w:hAnsi="Times New Roman"/>
                <w:b w:val="0"/>
                <w:color w:val="auto"/>
              </w:rPr>
              <w:t>A Non-Medical Mask</w:t>
            </w:r>
            <w:r w:rsidR="002030AF" w:rsidRPr="004E0BEC">
              <w:rPr>
                <w:rFonts w:ascii="Times New Roman" w:hAnsi="Times New Roman"/>
                <w:b w:val="0"/>
                <w:color w:val="auto"/>
              </w:rPr>
              <w:t>:</w:t>
            </w:r>
            <w:r w:rsidRPr="004E0BEC">
              <w:rPr>
                <w:rFonts w:ascii="Times New Roman" w:hAnsi="Times New Roman"/>
                <w:b w:val="0"/>
                <w:color w:val="auto"/>
              </w:rPr>
              <w:t xml:space="preserve"> is a mask that fully covers the nose and mouth to prevent respiratory droplets from contaminating other people or surfaces in the immediate vicinity of the wearer.</w:t>
            </w:r>
          </w:p>
        </w:tc>
      </w:tr>
      <w:tr w:rsidR="007D3E1A" w:rsidRPr="004E0BEC" w14:paraId="49954BAC" w14:textId="77777777" w:rsidTr="007A357C">
        <w:trPr>
          <w:trHeight w:val="390"/>
        </w:trPr>
        <w:tc>
          <w:tcPr>
            <w:tcW w:w="5000" w:type="pct"/>
            <w:gridSpan w:val="2"/>
            <w:tcBorders>
              <w:top w:val="nil"/>
              <w:left w:val="nil"/>
              <w:bottom w:val="nil"/>
              <w:right w:val="nil"/>
            </w:tcBorders>
            <w:tcMar>
              <w:top w:w="30" w:type="dxa"/>
              <w:left w:w="30" w:type="dxa"/>
              <w:bottom w:w="30" w:type="dxa"/>
              <w:right w:w="30" w:type="dxa"/>
            </w:tcMar>
          </w:tcPr>
          <w:p w14:paraId="62AAB2AC" w14:textId="77777777" w:rsidR="00160E2B" w:rsidRPr="004E0BEC" w:rsidRDefault="003F46E7" w:rsidP="00B061C4">
            <w:pPr>
              <w:spacing w:after="120" w:line="360" w:lineRule="auto"/>
              <w:ind w:left="-739"/>
              <w:rPr>
                <w:b/>
                <w:color w:val="000000"/>
              </w:rPr>
            </w:pPr>
            <w:r>
              <w:rPr>
                <w:b/>
                <w:color w:val="000000"/>
                <w:lang w:val="fr-CA"/>
              </w:rPr>
              <w:pict w14:anchorId="216CDF0E">
                <v:rect id="_x0000_i1027" style="width:572.7pt;height:3pt" o:hralign="center" o:hrstd="t" o:hrnoshade="t" o:hr="t" fillcolor="#2554c7" stroked="f"/>
              </w:pict>
            </w:r>
          </w:p>
        </w:tc>
      </w:tr>
      <w:tr w:rsidR="00803D5B" w:rsidRPr="004E0BEC" w14:paraId="69B146B3" w14:textId="77777777" w:rsidTr="007A357C">
        <w:tc>
          <w:tcPr>
            <w:tcW w:w="5000" w:type="pct"/>
            <w:gridSpan w:val="2"/>
            <w:tcBorders>
              <w:top w:val="nil"/>
              <w:left w:val="nil"/>
              <w:bottom w:val="nil"/>
              <w:right w:val="nil"/>
            </w:tcBorders>
            <w:tcMar>
              <w:top w:w="30" w:type="dxa"/>
              <w:left w:w="30" w:type="dxa"/>
              <w:bottom w:w="30" w:type="dxa"/>
              <w:right w:w="30" w:type="dxa"/>
            </w:tcMar>
          </w:tcPr>
          <w:p w14:paraId="1EEA42F3" w14:textId="0B072110" w:rsidR="00803D5B" w:rsidRPr="004E0BEC" w:rsidRDefault="00150F88" w:rsidP="00605437">
            <w:pPr>
              <w:pStyle w:val="Default"/>
              <w:spacing w:line="360" w:lineRule="auto"/>
              <w:jc w:val="center"/>
              <w:rPr>
                <w:rFonts w:ascii="Times New Roman" w:hAnsi="Times New Roman" w:cs="Times New Roman"/>
                <w:b/>
                <w:bCs/>
                <w:color w:val="3333CC"/>
              </w:rPr>
            </w:pPr>
            <w:r w:rsidRPr="004E0BEC">
              <w:rPr>
                <w:rFonts w:ascii="Times New Roman" w:hAnsi="Times New Roman" w:cs="Times New Roman"/>
                <w:b/>
                <w:bCs/>
                <w:color w:val="3333CC"/>
                <w:u w:val="single"/>
              </w:rPr>
              <w:t>Table of Contents</w:t>
            </w:r>
            <w:r w:rsidR="00AD30DF" w:rsidRPr="004E0BEC">
              <w:rPr>
                <w:rFonts w:ascii="Times New Roman" w:hAnsi="Times New Roman" w:cs="Times New Roman"/>
                <w:b/>
                <w:bCs/>
                <w:color w:val="3333CC"/>
                <w:u w:val="single"/>
              </w:rPr>
              <w:t>:</w:t>
            </w:r>
          </w:p>
          <w:p w14:paraId="2D02DB75" w14:textId="54938AD5" w:rsidR="0046472E" w:rsidRPr="004E0BEC" w:rsidRDefault="0046472E"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3.</w:t>
            </w:r>
            <w:r w:rsidR="00687829" w:rsidRPr="004E0BEC">
              <w:rPr>
                <w:rFonts w:ascii="Times New Roman" w:hAnsi="Times New Roman" w:cs="Times New Roman"/>
                <w:color w:val="3333CC"/>
              </w:rPr>
              <w:t xml:space="preserve"> </w:t>
            </w:r>
            <w:r w:rsidRPr="004E0BEC">
              <w:rPr>
                <w:rFonts w:ascii="Times New Roman" w:hAnsi="Times New Roman" w:cs="Times New Roman"/>
                <w:color w:val="3333CC"/>
              </w:rPr>
              <w:t>R</w:t>
            </w:r>
            <w:r w:rsidR="00037E6B" w:rsidRPr="004E0BEC">
              <w:rPr>
                <w:rFonts w:ascii="Times New Roman" w:hAnsi="Times New Roman" w:cs="Times New Roman"/>
                <w:color w:val="3333CC"/>
              </w:rPr>
              <w:t xml:space="preserve">esponsibilities        </w:t>
            </w:r>
            <w:r w:rsidRPr="004E0BEC">
              <w:rPr>
                <w:rFonts w:ascii="Times New Roman" w:hAnsi="Times New Roman" w:cs="Times New Roman"/>
                <w:color w:val="3333CC"/>
              </w:rPr>
              <w:t xml:space="preserve">                                                                                             </w:t>
            </w:r>
          </w:p>
          <w:p w14:paraId="3F5B5D3D" w14:textId="3B41E353" w:rsidR="00AD30DF" w:rsidRPr="004E0BEC" w:rsidRDefault="00037E6B"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 xml:space="preserve">4. About COVID-19                                                                                                   </w:t>
            </w:r>
          </w:p>
          <w:p w14:paraId="29679F04" w14:textId="69BAA7BD" w:rsidR="00605437" w:rsidRPr="004E0BEC" w:rsidRDefault="00037E6B" w:rsidP="00C43AAE">
            <w:pPr>
              <w:spacing w:after="120"/>
              <w:ind w:left="720"/>
              <w:rPr>
                <w:color w:val="3333CC"/>
                <w:lang w:val="en"/>
              </w:rPr>
            </w:pPr>
            <w:r w:rsidRPr="004E0BEC">
              <w:rPr>
                <w:color w:val="3333CC"/>
                <w:lang w:val="en"/>
              </w:rPr>
              <w:t xml:space="preserve">5. </w:t>
            </w:r>
            <w:r w:rsidR="00E32AEA" w:rsidRPr="004E0BEC">
              <w:rPr>
                <w:color w:val="3333CC"/>
                <w:lang w:val="en"/>
              </w:rPr>
              <w:t xml:space="preserve">Public Health Measures                                                                                        </w:t>
            </w:r>
          </w:p>
          <w:p w14:paraId="5FAF8028" w14:textId="38C1ED87" w:rsidR="0046472E" w:rsidRPr="004E0BEC" w:rsidRDefault="00037E6B"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 xml:space="preserve">6. Self-Assessment Screening                                                                                  </w:t>
            </w:r>
          </w:p>
          <w:p w14:paraId="0D11C90A" w14:textId="02C23527" w:rsidR="0046472E" w:rsidRPr="004E0BEC" w:rsidRDefault="00037E6B"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 xml:space="preserve">7. Exposure Control Strategies </w:t>
            </w:r>
            <w:r w:rsidR="008665B7" w:rsidRPr="004E0BEC">
              <w:rPr>
                <w:rFonts w:ascii="Times New Roman" w:hAnsi="Times New Roman" w:cs="Times New Roman"/>
                <w:color w:val="3333CC"/>
              </w:rPr>
              <w:t>/ PPE</w:t>
            </w:r>
            <w:r w:rsidRPr="004E0BEC">
              <w:rPr>
                <w:rFonts w:ascii="Times New Roman" w:hAnsi="Times New Roman" w:cs="Times New Roman"/>
                <w:color w:val="3333CC"/>
              </w:rPr>
              <w:t xml:space="preserve">                                                                       </w:t>
            </w:r>
          </w:p>
          <w:p w14:paraId="6280B2B8" w14:textId="6F7DDC3A" w:rsidR="0046472E" w:rsidRPr="004E0BEC" w:rsidRDefault="00037E6B"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 xml:space="preserve">8. Risk of Exposure                                                                                                   </w:t>
            </w:r>
          </w:p>
          <w:p w14:paraId="119395E8" w14:textId="53EF8A53" w:rsidR="009631E8" w:rsidRPr="004E0BEC" w:rsidRDefault="00037E6B"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9.</w:t>
            </w:r>
            <w:r w:rsidR="00B30885" w:rsidRPr="004E0BEC">
              <w:rPr>
                <w:rFonts w:ascii="Times New Roman" w:hAnsi="Times New Roman" w:cs="Times New Roman"/>
                <w:color w:val="3333CC"/>
              </w:rPr>
              <w:t xml:space="preserve"> Transiting </w:t>
            </w:r>
            <w:r w:rsidR="0011718E" w:rsidRPr="004E0BEC">
              <w:rPr>
                <w:rFonts w:ascii="Times New Roman" w:hAnsi="Times New Roman" w:cs="Times New Roman"/>
                <w:color w:val="3333CC"/>
              </w:rPr>
              <w:t>Procedure</w:t>
            </w:r>
            <w:r w:rsidR="0077692F">
              <w:rPr>
                <w:rFonts w:ascii="Times New Roman" w:hAnsi="Times New Roman" w:cs="Times New Roman"/>
                <w:color w:val="3333CC"/>
              </w:rPr>
              <w:t>s</w:t>
            </w:r>
            <w:r w:rsidR="0011718E" w:rsidRPr="004E0BEC">
              <w:rPr>
                <w:rFonts w:ascii="Times New Roman" w:hAnsi="Times New Roman" w:cs="Times New Roman"/>
                <w:color w:val="3333CC"/>
              </w:rPr>
              <w:t xml:space="preserve"> </w:t>
            </w:r>
            <w:r w:rsidR="00B30885" w:rsidRPr="004E0BEC">
              <w:rPr>
                <w:rFonts w:ascii="Times New Roman" w:hAnsi="Times New Roman" w:cs="Times New Roman"/>
                <w:color w:val="3333CC"/>
              </w:rPr>
              <w:t xml:space="preserve">                                                                                  </w:t>
            </w:r>
            <w:r w:rsidR="00B30885" w:rsidRPr="004E0BEC">
              <w:rPr>
                <w:rFonts w:ascii="Times New Roman" w:hAnsi="Times New Roman" w:cs="Times New Roman"/>
                <w:color w:val="3333CC"/>
              </w:rPr>
              <w:tab/>
            </w:r>
          </w:p>
          <w:p w14:paraId="6F921806" w14:textId="41012BC3" w:rsidR="00CB232A" w:rsidRPr="004E0BEC" w:rsidRDefault="00B30885"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 xml:space="preserve">10. </w:t>
            </w:r>
            <w:r w:rsidR="008665B7" w:rsidRPr="004E0BEC">
              <w:rPr>
                <w:rFonts w:ascii="Times New Roman" w:hAnsi="Times New Roman" w:cs="Times New Roman"/>
                <w:color w:val="3333CC"/>
              </w:rPr>
              <w:t xml:space="preserve">Team Play </w:t>
            </w:r>
            <w:r w:rsidR="00E14C67" w:rsidRPr="004E0BEC">
              <w:rPr>
                <w:rFonts w:ascii="Times New Roman" w:hAnsi="Times New Roman" w:cs="Times New Roman"/>
                <w:color w:val="3333CC"/>
              </w:rPr>
              <w:t>Limited Occupancy Rooms</w:t>
            </w:r>
            <w:r w:rsidR="00CB232A" w:rsidRPr="004E0BEC">
              <w:rPr>
                <w:rFonts w:ascii="Times New Roman" w:hAnsi="Times New Roman" w:cs="Times New Roman"/>
                <w:color w:val="3333CC"/>
              </w:rPr>
              <w:t xml:space="preserve">                                                               </w:t>
            </w:r>
          </w:p>
          <w:p w14:paraId="08B496C1" w14:textId="64F8A52A" w:rsidR="00CB232A" w:rsidRPr="004E0BEC" w:rsidRDefault="00C43AAE"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1</w:t>
            </w:r>
            <w:r w:rsidR="00714328" w:rsidRPr="004E0BEC">
              <w:rPr>
                <w:rFonts w:ascii="Times New Roman" w:hAnsi="Times New Roman" w:cs="Times New Roman"/>
                <w:color w:val="3333CC"/>
              </w:rPr>
              <w:t>1</w:t>
            </w:r>
            <w:r w:rsidR="00CB232A" w:rsidRPr="004E0BEC">
              <w:rPr>
                <w:rFonts w:ascii="Times New Roman" w:hAnsi="Times New Roman" w:cs="Times New Roman"/>
                <w:color w:val="3333CC"/>
              </w:rPr>
              <w:t>.</w:t>
            </w:r>
            <w:r w:rsidR="00E14C67" w:rsidRPr="004E0BEC">
              <w:rPr>
                <w:rFonts w:ascii="Times New Roman" w:hAnsi="Times New Roman" w:cs="Times New Roman"/>
                <w:color w:val="3333CC"/>
              </w:rPr>
              <w:t xml:space="preserve"> Hygiene Procedure                                                                                             </w:t>
            </w:r>
          </w:p>
          <w:p w14:paraId="6EC58480" w14:textId="31E5277B" w:rsidR="00CB232A" w:rsidRPr="004E0BEC" w:rsidRDefault="00E14C67" w:rsidP="008665B7">
            <w:pPr>
              <w:pStyle w:val="Default"/>
              <w:spacing w:line="360" w:lineRule="auto"/>
              <w:ind w:left="170"/>
              <w:rPr>
                <w:rFonts w:ascii="Times New Roman" w:hAnsi="Times New Roman" w:cs="Times New Roman"/>
                <w:color w:val="3333CC"/>
              </w:rPr>
            </w:pPr>
            <w:r w:rsidRPr="004E0BEC">
              <w:rPr>
                <w:rFonts w:ascii="Times New Roman" w:hAnsi="Times New Roman" w:cs="Times New Roman"/>
                <w:color w:val="3333CC"/>
              </w:rPr>
              <w:t xml:space="preserve">        </w:t>
            </w:r>
            <w:r w:rsidR="008665B7" w:rsidRPr="004E0BEC">
              <w:rPr>
                <w:rFonts w:ascii="Times New Roman" w:hAnsi="Times New Roman" w:cs="Times New Roman"/>
                <w:color w:val="3333CC"/>
              </w:rPr>
              <w:t xml:space="preserve"> </w:t>
            </w:r>
            <w:r w:rsidRPr="004E0BEC">
              <w:rPr>
                <w:rFonts w:ascii="Times New Roman" w:hAnsi="Times New Roman" w:cs="Times New Roman"/>
                <w:color w:val="3333CC"/>
              </w:rPr>
              <w:t>1</w:t>
            </w:r>
            <w:r w:rsidR="00237B6C" w:rsidRPr="004E0BEC">
              <w:rPr>
                <w:rFonts w:ascii="Times New Roman" w:hAnsi="Times New Roman" w:cs="Times New Roman"/>
                <w:color w:val="3333CC"/>
              </w:rPr>
              <w:t>2</w:t>
            </w:r>
            <w:r w:rsidRPr="004E0BEC">
              <w:rPr>
                <w:rFonts w:ascii="Times New Roman" w:hAnsi="Times New Roman" w:cs="Times New Roman"/>
                <w:color w:val="3333CC"/>
              </w:rPr>
              <w:t xml:space="preserve">. Handwashing Practices                   </w:t>
            </w:r>
            <w:r w:rsidR="008665B7" w:rsidRPr="004E0BEC">
              <w:rPr>
                <w:rFonts w:ascii="Times New Roman" w:hAnsi="Times New Roman" w:cs="Times New Roman"/>
                <w:color w:val="3333CC"/>
              </w:rPr>
              <w:t xml:space="preserve">          </w:t>
            </w:r>
            <w:r w:rsidRPr="004E0BEC">
              <w:rPr>
                <w:rFonts w:ascii="Times New Roman" w:hAnsi="Times New Roman" w:cs="Times New Roman"/>
                <w:color w:val="3333CC"/>
              </w:rPr>
              <w:t xml:space="preserve">                                                         </w:t>
            </w:r>
          </w:p>
          <w:p w14:paraId="430E9945" w14:textId="3F2870C0" w:rsidR="00CB232A" w:rsidRPr="004E0BEC" w:rsidRDefault="00CB232A" w:rsidP="008665B7">
            <w:pPr>
              <w:pStyle w:val="Default"/>
              <w:spacing w:line="360" w:lineRule="auto"/>
              <w:ind w:left="170"/>
              <w:rPr>
                <w:rFonts w:ascii="Times New Roman" w:hAnsi="Times New Roman" w:cs="Times New Roman"/>
                <w:color w:val="3333CC"/>
              </w:rPr>
            </w:pPr>
            <w:r w:rsidRPr="004E0BEC">
              <w:rPr>
                <w:rFonts w:ascii="Times New Roman" w:hAnsi="Times New Roman" w:cs="Times New Roman"/>
                <w:color w:val="3333CC"/>
              </w:rPr>
              <w:t xml:space="preserve">    </w:t>
            </w:r>
            <w:r w:rsidR="00E14C67" w:rsidRPr="004E0BEC">
              <w:rPr>
                <w:rFonts w:ascii="Times New Roman" w:hAnsi="Times New Roman" w:cs="Times New Roman"/>
                <w:color w:val="3333CC"/>
              </w:rPr>
              <w:t xml:space="preserve">    </w:t>
            </w:r>
            <w:r w:rsidR="008665B7" w:rsidRPr="004E0BEC">
              <w:rPr>
                <w:rFonts w:ascii="Times New Roman" w:hAnsi="Times New Roman" w:cs="Times New Roman"/>
                <w:color w:val="3333CC"/>
              </w:rPr>
              <w:t xml:space="preserve"> </w:t>
            </w:r>
            <w:r w:rsidR="00E14C67" w:rsidRPr="004E0BEC">
              <w:rPr>
                <w:rFonts w:ascii="Times New Roman" w:hAnsi="Times New Roman" w:cs="Times New Roman"/>
                <w:color w:val="3333CC"/>
              </w:rPr>
              <w:t>1</w:t>
            </w:r>
            <w:r w:rsidR="00237B6C" w:rsidRPr="004E0BEC">
              <w:rPr>
                <w:rFonts w:ascii="Times New Roman" w:hAnsi="Times New Roman" w:cs="Times New Roman"/>
                <w:color w:val="3333CC"/>
              </w:rPr>
              <w:t>3</w:t>
            </w:r>
            <w:r w:rsidR="008665B7" w:rsidRPr="004E0BEC">
              <w:rPr>
                <w:rFonts w:ascii="Times New Roman" w:hAnsi="Times New Roman" w:cs="Times New Roman"/>
                <w:color w:val="3333CC"/>
              </w:rPr>
              <w:t>.</w:t>
            </w:r>
            <w:r w:rsidR="00E14C67" w:rsidRPr="004E0BEC">
              <w:rPr>
                <w:rFonts w:ascii="Times New Roman" w:hAnsi="Times New Roman" w:cs="Times New Roman"/>
                <w:color w:val="3333CC"/>
              </w:rPr>
              <w:t xml:space="preserve"> Sanitization / Cleaning Procedures        </w:t>
            </w:r>
            <w:r w:rsidR="00237B6C" w:rsidRPr="004E0BEC">
              <w:rPr>
                <w:rFonts w:ascii="Times New Roman" w:hAnsi="Times New Roman" w:cs="Times New Roman"/>
                <w:color w:val="3333CC"/>
              </w:rPr>
              <w:t xml:space="preserve">          </w:t>
            </w:r>
            <w:r w:rsidR="00E14C67" w:rsidRPr="004E0BEC">
              <w:rPr>
                <w:rFonts w:ascii="Times New Roman" w:hAnsi="Times New Roman" w:cs="Times New Roman"/>
                <w:color w:val="3333CC"/>
              </w:rPr>
              <w:t xml:space="preserve">                                                 </w:t>
            </w:r>
            <w:r w:rsidR="00195585" w:rsidRPr="004E0BEC">
              <w:rPr>
                <w:rFonts w:ascii="Times New Roman" w:hAnsi="Times New Roman" w:cs="Times New Roman"/>
                <w:color w:val="3333CC"/>
              </w:rPr>
              <w:t xml:space="preserve"> </w:t>
            </w:r>
          </w:p>
          <w:p w14:paraId="6E62296D" w14:textId="77777777" w:rsidR="00237B6C" w:rsidRPr="004E0BEC" w:rsidRDefault="0019292B"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1</w:t>
            </w:r>
            <w:r w:rsidR="00237B6C" w:rsidRPr="004E0BEC">
              <w:rPr>
                <w:rFonts w:ascii="Times New Roman" w:hAnsi="Times New Roman" w:cs="Times New Roman"/>
                <w:color w:val="3333CC"/>
              </w:rPr>
              <w:t>4</w:t>
            </w:r>
            <w:r w:rsidRPr="004E0BEC">
              <w:rPr>
                <w:rFonts w:ascii="Times New Roman" w:hAnsi="Times New Roman" w:cs="Times New Roman"/>
                <w:color w:val="3333CC"/>
              </w:rPr>
              <w:t xml:space="preserve">. </w:t>
            </w:r>
            <w:r w:rsidR="00237B6C" w:rsidRPr="004E0BEC">
              <w:rPr>
                <w:rFonts w:ascii="Times New Roman" w:hAnsi="Times New Roman" w:cs="Times New Roman"/>
                <w:color w:val="3333CC"/>
              </w:rPr>
              <w:t xml:space="preserve">First Aid / COVID-19 Exposure Protocol   </w:t>
            </w:r>
          </w:p>
          <w:p w14:paraId="677C60B4" w14:textId="09302623" w:rsidR="00237B6C" w:rsidRPr="004E0BEC" w:rsidRDefault="00237B6C"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 xml:space="preserve">15. Training                                                         </w:t>
            </w:r>
          </w:p>
          <w:p w14:paraId="7FAC4EAE" w14:textId="389D1B3F" w:rsidR="001F5C0D" w:rsidRPr="004E0BEC" w:rsidRDefault="00910C87"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1</w:t>
            </w:r>
            <w:r w:rsidR="00237B6C" w:rsidRPr="004E0BEC">
              <w:rPr>
                <w:rFonts w:ascii="Times New Roman" w:hAnsi="Times New Roman" w:cs="Times New Roman"/>
                <w:color w:val="3333CC"/>
              </w:rPr>
              <w:t>6</w:t>
            </w:r>
            <w:r w:rsidRPr="004E0BEC">
              <w:rPr>
                <w:rFonts w:ascii="Times New Roman" w:hAnsi="Times New Roman" w:cs="Times New Roman"/>
                <w:color w:val="3333CC"/>
              </w:rPr>
              <w:t xml:space="preserve">. </w:t>
            </w:r>
            <w:r w:rsidR="00237B6C" w:rsidRPr="004E0BEC">
              <w:rPr>
                <w:rFonts w:ascii="Times New Roman" w:hAnsi="Times New Roman" w:cs="Times New Roman"/>
                <w:color w:val="3333CC"/>
              </w:rPr>
              <w:t xml:space="preserve">Document History        </w:t>
            </w:r>
            <w:r w:rsidR="001F5C0D" w:rsidRPr="004E0BEC">
              <w:rPr>
                <w:rFonts w:ascii="Times New Roman" w:hAnsi="Times New Roman" w:cs="Times New Roman"/>
                <w:color w:val="3333CC"/>
              </w:rPr>
              <w:t xml:space="preserve">                                                                                       </w:t>
            </w:r>
            <w:r w:rsidRPr="004E0BEC">
              <w:rPr>
                <w:rFonts w:ascii="Times New Roman" w:hAnsi="Times New Roman" w:cs="Times New Roman"/>
                <w:color w:val="3333CC"/>
              </w:rPr>
              <w:t xml:space="preserve"> </w:t>
            </w:r>
          </w:p>
          <w:p w14:paraId="1293C3B1" w14:textId="5D6FB329" w:rsidR="006377F7" w:rsidRPr="004E0BEC" w:rsidRDefault="009631E8" w:rsidP="00C43AAE">
            <w:pPr>
              <w:pStyle w:val="Default"/>
              <w:spacing w:line="360" w:lineRule="auto"/>
              <w:ind w:left="720"/>
              <w:rPr>
                <w:rFonts w:ascii="Times New Roman" w:hAnsi="Times New Roman" w:cs="Times New Roman"/>
                <w:color w:val="3333CC"/>
              </w:rPr>
            </w:pPr>
            <w:r w:rsidRPr="004E0BEC">
              <w:rPr>
                <w:rFonts w:ascii="Times New Roman" w:hAnsi="Times New Roman" w:cs="Times New Roman"/>
                <w:color w:val="3333CC"/>
              </w:rPr>
              <w:t>1</w:t>
            </w:r>
            <w:r w:rsidR="00423AE6">
              <w:rPr>
                <w:rFonts w:ascii="Times New Roman" w:hAnsi="Times New Roman" w:cs="Times New Roman"/>
                <w:color w:val="3333CC"/>
              </w:rPr>
              <w:t>7</w:t>
            </w:r>
            <w:r w:rsidR="00910C87" w:rsidRPr="004E0BEC">
              <w:rPr>
                <w:rFonts w:ascii="Times New Roman" w:hAnsi="Times New Roman" w:cs="Times New Roman"/>
                <w:color w:val="3333CC"/>
              </w:rPr>
              <w:t xml:space="preserve">. </w:t>
            </w:r>
            <w:r w:rsidR="006377F7" w:rsidRPr="004E0BEC">
              <w:rPr>
                <w:rFonts w:ascii="Times New Roman" w:hAnsi="Times New Roman" w:cs="Times New Roman"/>
                <w:color w:val="3333CC"/>
              </w:rPr>
              <w:t xml:space="preserve">References &amp; Related Documents                                                                      </w:t>
            </w:r>
            <w:r w:rsidR="005C1260" w:rsidRPr="004E0BEC">
              <w:rPr>
                <w:rFonts w:ascii="Times New Roman" w:hAnsi="Times New Roman" w:cs="Times New Roman"/>
                <w:color w:val="3333CC"/>
              </w:rPr>
              <w:t xml:space="preserve"> </w:t>
            </w:r>
          </w:p>
          <w:p w14:paraId="103F4C34" w14:textId="50BE1716" w:rsidR="00042539" w:rsidRPr="004E0BEC" w:rsidRDefault="00423AE6" w:rsidP="00C43AAE">
            <w:pPr>
              <w:pStyle w:val="Default"/>
              <w:spacing w:line="360" w:lineRule="auto"/>
              <w:ind w:left="720"/>
              <w:rPr>
                <w:rFonts w:ascii="Times New Roman" w:hAnsi="Times New Roman" w:cs="Times New Roman"/>
                <w:color w:val="3333CC"/>
              </w:rPr>
            </w:pPr>
            <w:r>
              <w:rPr>
                <w:rFonts w:ascii="Times New Roman" w:hAnsi="Times New Roman" w:cs="Times New Roman"/>
                <w:color w:val="3333CC"/>
              </w:rPr>
              <w:t>18</w:t>
            </w:r>
            <w:r w:rsidR="006377F7" w:rsidRPr="004E0BEC">
              <w:rPr>
                <w:rFonts w:ascii="Times New Roman" w:hAnsi="Times New Roman" w:cs="Times New Roman"/>
                <w:color w:val="3333CC"/>
              </w:rPr>
              <w:t xml:space="preserve">. Annexes                                                                                                              </w:t>
            </w:r>
            <w:r w:rsidR="00714328" w:rsidRPr="004E0BEC">
              <w:rPr>
                <w:rFonts w:ascii="Times New Roman" w:hAnsi="Times New Roman" w:cs="Times New Roman"/>
                <w:color w:val="3333CC"/>
              </w:rPr>
              <w:t xml:space="preserve"> </w:t>
            </w:r>
          </w:p>
          <w:p w14:paraId="5699E9F5" w14:textId="0D920FD2" w:rsidR="007F380D" w:rsidRPr="004E0BEC" w:rsidRDefault="007F380D" w:rsidP="001F5C0D">
            <w:pPr>
              <w:pStyle w:val="Default"/>
              <w:spacing w:line="360" w:lineRule="auto"/>
              <w:rPr>
                <w:rFonts w:ascii="Times New Roman" w:hAnsi="Times New Roman" w:cs="Times New Roman"/>
                <w:color w:val="3333CC"/>
              </w:rPr>
            </w:pPr>
          </w:p>
        </w:tc>
      </w:tr>
      <w:tr w:rsidR="0007632C" w:rsidRPr="004E0BEC" w14:paraId="76C35CDD" w14:textId="77777777" w:rsidTr="007A357C">
        <w:tc>
          <w:tcPr>
            <w:tcW w:w="5000" w:type="pct"/>
            <w:gridSpan w:val="2"/>
            <w:tcBorders>
              <w:top w:val="nil"/>
              <w:left w:val="nil"/>
              <w:right w:val="nil"/>
            </w:tcBorders>
            <w:tcMar>
              <w:top w:w="30" w:type="dxa"/>
              <w:left w:w="30" w:type="dxa"/>
              <w:bottom w:w="30" w:type="dxa"/>
              <w:right w:w="30" w:type="dxa"/>
            </w:tcMar>
          </w:tcPr>
          <w:p w14:paraId="50F2340B" w14:textId="3B072617" w:rsidR="0007632C" w:rsidRPr="004E0BEC" w:rsidRDefault="003F46E7" w:rsidP="00B061C4">
            <w:pPr>
              <w:spacing w:after="120" w:line="360" w:lineRule="auto"/>
              <w:rPr>
                <w:b/>
                <w:color w:val="000000"/>
                <w:lang w:val="fr-CA"/>
              </w:rPr>
            </w:pPr>
            <w:bookmarkStart w:id="0" w:name="_Hlk38883311"/>
            <w:r>
              <w:rPr>
                <w:b/>
                <w:color w:val="000000"/>
                <w:lang w:val="fr-CA"/>
              </w:rPr>
              <w:lastRenderedPageBreak/>
              <w:pict w14:anchorId="68B5EA3C">
                <v:rect id="_x0000_i1028" style="width:539.35pt;height:3pt;mso-position-horizontal:absolute" o:hralign="center" o:hrstd="t" o:hrnoshade="t" o:hr="t" fillcolor="#2554c7" stroked="f"/>
              </w:pict>
            </w:r>
          </w:p>
        </w:tc>
      </w:tr>
      <w:bookmarkEnd w:id="0"/>
      <w:tr w:rsidR="009F7E72" w:rsidRPr="004E0BEC" w14:paraId="3FED51E8" w14:textId="77777777" w:rsidTr="007A357C">
        <w:trPr>
          <w:trHeight w:val="564"/>
        </w:trPr>
        <w:tc>
          <w:tcPr>
            <w:tcW w:w="5000" w:type="pct"/>
            <w:gridSpan w:val="2"/>
            <w:tcBorders>
              <w:top w:val="nil"/>
              <w:left w:val="nil"/>
              <w:right w:val="nil"/>
            </w:tcBorders>
            <w:tcMar>
              <w:top w:w="30" w:type="dxa"/>
              <w:left w:w="30" w:type="dxa"/>
              <w:bottom w:w="30" w:type="dxa"/>
              <w:right w:w="30" w:type="dxa"/>
            </w:tcMar>
          </w:tcPr>
          <w:p w14:paraId="4D5E0C40" w14:textId="68B33979" w:rsidR="004E62EC" w:rsidRPr="004E0BEC" w:rsidRDefault="00605437" w:rsidP="0053018E">
            <w:pPr>
              <w:spacing w:after="120" w:line="360" w:lineRule="auto"/>
              <w:rPr>
                <w:color w:val="3333CC"/>
                <w:lang w:val="en"/>
              </w:rPr>
            </w:pPr>
            <w:r w:rsidRPr="004E0BEC">
              <w:rPr>
                <w:b/>
                <w:bCs/>
                <w:color w:val="3333CC"/>
                <w:lang w:val="en"/>
              </w:rPr>
              <w:t>3</w:t>
            </w:r>
            <w:r w:rsidR="0053018E" w:rsidRPr="004E0BEC">
              <w:rPr>
                <w:b/>
                <w:bCs/>
                <w:color w:val="3333CC"/>
                <w:lang w:val="en"/>
              </w:rPr>
              <w:t>.</w:t>
            </w:r>
            <w:r w:rsidR="0046472E" w:rsidRPr="004E0BEC">
              <w:rPr>
                <w:b/>
                <w:bCs/>
                <w:color w:val="3333CC"/>
                <w:u w:val="single"/>
                <w:lang w:val="en"/>
              </w:rPr>
              <w:t xml:space="preserve"> </w:t>
            </w:r>
            <w:r w:rsidR="00DA3DD8" w:rsidRPr="004E0BEC">
              <w:rPr>
                <w:b/>
                <w:bCs/>
                <w:color w:val="3333CC"/>
                <w:u w:val="single"/>
                <w:lang w:val="en"/>
              </w:rPr>
              <w:t>Responsibilities</w:t>
            </w:r>
            <w:r w:rsidR="00AB25BD" w:rsidRPr="004E0BEC">
              <w:rPr>
                <w:b/>
                <w:bCs/>
                <w:color w:val="3333CC"/>
                <w:u w:val="single"/>
                <w:lang w:val="en"/>
              </w:rPr>
              <w:t>:</w:t>
            </w:r>
            <w:r w:rsidR="004E62EC" w:rsidRPr="004E0BEC">
              <w:rPr>
                <w:b/>
                <w:bCs/>
                <w:color w:val="3333CC"/>
                <w:u w:val="single"/>
                <w:lang w:val="en"/>
              </w:rPr>
              <w:t xml:space="preserve"> </w:t>
            </w:r>
          </w:p>
          <w:p w14:paraId="6BCDCA75" w14:textId="2F360EC4" w:rsidR="00880568" w:rsidRPr="004E0BEC" w:rsidRDefault="00880568" w:rsidP="00880568">
            <w:pPr>
              <w:spacing w:after="120" w:line="360" w:lineRule="auto"/>
              <w:ind w:left="720"/>
              <w:rPr>
                <w:lang w:val="en"/>
              </w:rPr>
            </w:pPr>
            <w:r w:rsidRPr="004E0BEC">
              <w:rPr>
                <w:lang w:val="en"/>
              </w:rPr>
              <w:t xml:space="preserve">3.1 </w:t>
            </w:r>
            <w:r w:rsidR="000508D8" w:rsidRPr="004E0BEC">
              <w:rPr>
                <w:b/>
                <w:bCs/>
                <w:lang w:val="en"/>
              </w:rPr>
              <w:t xml:space="preserve">Kerry Park Curling Centre Executive </w:t>
            </w:r>
            <w:r w:rsidRPr="004E0BEC">
              <w:rPr>
                <w:lang w:val="en"/>
              </w:rPr>
              <w:t xml:space="preserve">shall provide leadership and assume overall responsibility for the implementation of the COVID-19 </w:t>
            </w:r>
            <w:r w:rsidR="000508D8" w:rsidRPr="004E0BEC">
              <w:rPr>
                <w:lang w:val="en"/>
              </w:rPr>
              <w:t>League Safety Plan</w:t>
            </w:r>
            <w:r w:rsidR="00DA3DD8" w:rsidRPr="004E0BEC">
              <w:rPr>
                <w:lang w:val="en"/>
              </w:rPr>
              <w:t>.</w:t>
            </w:r>
          </w:p>
          <w:p w14:paraId="45F415C6" w14:textId="20524C9D" w:rsidR="00880568" w:rsidRPr="004E0BEC" w:rsidRDefault="00880568" w:rsidP="00880568">
            <w:pPr>
              <w:spacing w:after="120" w:line="360" w:lineRule="auto"/>
              <w:ind w:left="720"/>
              <w:rPr>
                <w:lang w:val="en"/>
              </w:rPr>
            </w:pPr>
            <w:r w:rsidRPr="004E0BEC">
              <w:rPr>
                <w:lang w:val="en"/>
              </w:rPr>
              <w:t xml:space="preserve">3.2 </w:t>
            </w:r>
            <w:r w:rsidR="000508D8" w:rsidRPr="004E0BEC">
              <w:rPr>
                <w:b/>
                <w:bCs/>
                <w:lang w:val="en"/>
              </w:rPr>
              <w:t>League Representatives</w:t>
            </w:r>
            <w:r w:rsidR="000508D8" w:rsidRPr="004E0BEC">
              <w:rPr>
                <w:lang w:val="en"/>
              </w:rPr>
              <w:t xml:space="preserve"> shall be </w:t>
            </w:r>
            <w:r w:rsidR="00BC6B91" w:rsidRPr="004E0BEC">
              <w:rPr>
                <w:lang w:val="en"/>
              </w:rPr>
              <w:t xml:space="preserve">overall responsible for the implementation of KPRC Facility Safety Plan and the KPCC </w:t>
            </w:r>
            <w:r w:rsidR="000508D8" w:rsidRPr="004E0BEC">
              <w:rPr>
                <w:lang w:val="en"/>
              </w:rPr>
              <w:t xml:space="preserve">League Safety Plan </w:t>
            </w:r>
            <w:r w:rsidR="00BC6B91" w:rsidRPr="004E0BEC">
              <w:rPr>
                <w:lang w:val="en"/>
              </w:rPr>
              <w:t>within their respective leagues, identifying a League host as well as a league Safety Rep</w:t>
            </w:r>
            <w:r w:rsidR="00626601" w:rsidRPr="004E0BEC">
              <w:rPr>
                <w:lang w:val="en"/>
              </w:rPr>
              <w:t xml:space="preserve">. </w:t>
            </w:r>
            <w:r w:rsidR="000508D8" w:rsidRPr="004E0BEC">
              <w:rPr>
                <w:lang w:val="en"/>
              </w:rPr>
              <w:t xml:space="preserve"> </w:t>
            </w:r>
          </w:p>
          <w:p w14:paraId="6E825446" w14:textId="747EF612" w:rsidR="00442305" w:rsidRPr="004E0BEC" w:rsidRDefault="00442305" w:rsidP="00880568">
            <w:pPr>
              <w:spacing w:after="120" w:line="360" w:lineRule="auto"/>
              <w:ind w:left="720"/>
              <w:rPr>
                <w:lang w:val="en"/>
              </w:rPr>
            </w:pPr>
            <w:r w:rsidRPr="004E0BEC">
              <w:rPr>
                <w:lang w:val="en"/>
              </w:rPr>
              <w:t xml:space="preserve">3.3 </w:t>
            </w:r>
            <w:r w:rsidRPr="004E0BEC">
              <w:rPr>
                <w:b/>
                <w:bCs/>
                <w:lang w:val="en"/>
              </w:rPr>
              <w:t>League Hosts</w:t>
            </w:r>
            <w:r w:rsidR="00BC6B91" w:rsidRPr="004E0BEC">
              <w:rPr>
                <w:lang w:val="en"/>
              </w:rPr>
              <w:t xml:space="preserve"> </w:t>
            </w:r>
            <w:r w:rsidR="00B7200C" w:rsidRPr="004E0BEC">
              <w:rPr>
                <w:lang w:val="en"/>
              </w:rPr>
              <w:t xml:space="preserve">shall be responsible </w:t>
            </w:r>
            <w:r w:rsidR="00BC6B91" w:rsidRPr="004E0BEC">
              <w:rPr>
                <w:lang w:val="en"/>
              </w:rPr>
              <w:t>for enforcing and promoting the KPRC Facility Safety Plan and the KPCC League Safety Plan</w:t>
            </w:r>
            <w:r w:rsidR="00626601" w:rsidRPr="004E0BEC">
              <w:rPr>
                <w:lang w:val="en"/>
              </w:rPr>
              <w:t xml:space="preserve"> and related COVID-19 policies, protocols and guidelines</w:t>
            </w:r>
            <w:r w:rsidR="00BB0356">
              <w:rPr>
                <w:lang w:val="en"/>
              </w:rPr>
              <w:t xml:space="preserve"> at every draw</w:t>
            </w:r>
            <w:r w:rsidR="00626601" w:rsidRPr="004E0BEC">
              <w:rPr>
                <w:lang w:val="en"/>
              </w:rPr>
              <w:t>.</w:t>
            </w:r>
            <w:r w:rsidR="00423AE6">
              <w:rPr>
                <w:lang w:val="en"/>
              </w:rPr>
              <w:t xml:space="preserve"> Additionally, League hosts shall maintain a sign-in sheet for each draw and all sign-in sheets are to be submitted to KPRC management at a minimum of once per month. </w:t>
            </w:r>
          </w:p>
          <w:p w14:paraId="5247D4C8" w14:textId="5BBFE92B" w:rsidR="00442305" w:rsidRPr="004E0BEC" w:rsidRDefault="00442305" w:rsidP="00880568">
            <w:pPr>
              <w:spacing w:after="120" w:line="360" w:lineRule="auto"/>
              <w:ind w:left="720"/>
              <w:rPr>
                <w:lang w:val="en"/>
              </w:rPr>
            </w:pPr>
            <w:r w:rsidRPr="004E0BEC">
              <w:rPr>
                <w:lang w:val="en"/>
              </w:rPr>
              <w:t xml:space="preserve">3.4 </w:t>
            </w:r>
            <w:r w:rsidRPr="004E0BEC">
              <w:rPr>
                <w:b/>
                <w:bCs/>
                <w:lang w:val="en"/>
              </w:rPr>
              <w:t>League Safety Reps</w:t>
            </w:r>
            <w:r w:rsidR="00626601" w:rsidRPr="004E0BEC">
              <w:rPr>
                <w:lang w:val="en"/>
              </w:rPr>
              <w:t xml:space="preserve"> are responsible for dealing with any first aid needs that arise during league play. This includes safely and responsibly responding to accidents and injuries, calling or directing the call to 911 Emergency Services where warranted, knowing how to use the AED, informing KPRC staff of the incident and identifying KPRC staff supplies used / needed in the First Aid kit(s).   </w:t>
            </w:r>
          </w:p>
          <w:p w14:paraId="30BB67E7" w14:textId="45358119" w:rsidR="00880568" w:rsidRPr="004E0BEC" w:rsidRDefault="00880568" w:rsidP="00880568">
            <w:pPr>
              <w:spacing w:after="120" w:line="360" w:lineRule="auto"/>
              <w:ind w:left="720"/>
              <w:rPr>
                <w:lang w:val="en"/>
              </w:rPr>
            </w:pPr>
            <w:r w:rsidRPr="004E0BEC">
              <w:rPr>
                <w:lang w:val="en"/>
              </w:rPr>
              <w:t>3.</w:t>
            </w:r>
            <w:r w:rsidR="00442305" w:rsidRPr="004E0BEC">
              <w:rPr>
                <w:lang w:val="en"/>
              </w:rPr>
              <w:t>5</w:t>
            </w:r>
            <w:r w:rsidR="004B720F" w:rsidRPr="004E0BEC">
              <w:rPr>
                <w:lang w:val="en"/>
              </w:rPr>
              <w:t xml:space="preserve"> </w:t>
            </w:r>
            <w:r w:rsidR="000508D8" w:rsidRPr="004E0BEC">
              <w:rPr>
                <w:b/>
                <w:bCs/>
                <w:lang w:val="en"/>
              </w:rPr>
              <w:t>Individual Registered Participants</w:t>
            </w:r>
            <w:r w:rsidR="000508D8" w:rsidRPr="004E0BEC">
              <w:rPr>
                <w:lang w:val="en"/>
              </w:rPr>
              <w:t xml:space="preserve"> </w:t>
            </w:r>
            <w:r w:rsidR="001A6FEF" w:rsidRPr="004E0BEC">
              <w:rPr>
                <w:lang w:val="en"/>
              </w:rPr>
              <w:t xml:space="preserve">are responsible to exercise </w:t>
            </w:r>
            <w:r w:rsidR="00AD267E">
              <w:rPr>
                <w:lang w:val="en"/>
              </w:rPr>
              <w:t>personal</w:t>
            </w:r>
            <w:r w:rsidR="001A6FEF" w:rsidRPr="004E0BEC">
              <w:rPr>
                <w:lang w:val="en"/>
              </w:rPr>
              <w:t xml:space="preserve"> duty of care to prevent the spread of the COVID-19 virus to others, follow the</w:t>
            </w:r>
            <w:r w:rsidRPr="004E0BEC">
              <w:rPr>
                <w:lang w:val="en"/>
              </w:rPr>
              <w:t xml:space="preserve"> instructions and procedures outlined within </w:t>
            </w:r>
            <w:r w:rsidR="004A0AD2" w:rsidRPr="004E0BEC">
              <w:rPr>
                <w:lang w:val="en"/>
              </w:rPr>
              <w:t xml:space="preserve">both the KPRC and KPCC </w:t>
            </w:r>
            <w:r w:rsidR="000508D8" w:rsidRPr="004E0BEC">
              <w:rPr>
                <w:lang w:val="en"/>
              </w:rPr>
              <w:t>Safety Plan</w:t>
            </w:r>
            <w:r w:rsidR="004A0AD2" w:rsidRPr="004E0BEC">
              <w:rPr>
                <w:lang w:val="en"/>
              </w:rPr>
              <w:t>s</w:t>
            </w:r>
            <w:r w:rsidR="00B7200C" w:rsidRPr="004E0BEC">
              <w:rPr>
                <w:lang w:val="en"/>
              </w:rPr>
              <w:t xml:space="preserve"> and strict adherence to all signage and protocols within the KPRC facility. </w:t>
            </w:r>
            <w:r w:rsidR="000508D8" w:rsidRPr="004E0BEC">
              <w:rPr>
                <w:lang w:val="en"/>
              </w:rPr>
              <w:t xml:space="preserve"> </w:t>
            </w:r>
            <w:r w:rsidR="00B830C9" w:rsidRPr="004E0BEC">
              <w:rPr>
                <w:lang w:val="en"/>
              </w:rPr>
              <w:t xml:space="preserve"> </w:t>
            </w:r>
          </w:p>
          <w:p w14:paraId="208DC71C" w14:textId="232395F2" w:rsidR="00880568" w:rsidRPr="004E0BEC" w:rsidRDefault="00880568" w:rsidP="00880568">
            <w:pPr>
              <w:spacing w:after="120" w:line="360" w:lineRule="auto"/>
              <w:ind w:left="720"/>
              <w:rPr>
                <w:lang w:val="en"/>
              </w:rPr>
            </w:pPr>
          </w:p>
          <w:p w14:paraId="273C3BC2" w14:textId="4CCD48F5" w:rsidR="006B13CB" w:rsidRPr="004E0BEC" w:rsidRDefault="006B13CB" w:rsidP="00880568">
            <w:pPr>
              <w:spacing w:after="120" w:line="360" w:lineRule="auto"/>
              <w:ind w:left="720"/>
              <w:rPr>
                <w:lang w:val="en"/>
              </w:rPr>
            </w:pPr>
          </w:p>
          <w:p w14:paraId="7A74C3C7" w14:textId="05AA9887" w:rsidR="006B13CB" w:rsidRPr="004E0BEC" w:rsidRDefault="006B13CB" w:rsidP="00880568">
            <w:pPr>
              <w:spacing w:after="120" w:line="360" w:lineRule="auto"/>
              <w:ind w:left="720"/>
              <w:rPr>
                <w:lang w:val="en"/>
              </w:rPr>
            </w:pPr>
          </w:p>
          <w:p w14:paraId="7CAA301B" w14:textId="28047D70" w:rsidR="004A0AD2" w:rsidRPr="004E0BEC" w:rsidRDefault="004A0AD2" w:rsidP="00880568">
            <w:pPr>
              <w:spacing w:after="120" w:line="360" w:lineRule="auto"/>
              <w:ind w:left="720"/>
              <w:rPr>
                <w:lang w:val="en"/>
              </w:rPr>
            </w:pPr>
          </w:p>
          <w:p w14:paraId="4F4CEE74" w14:textId="0B4F1104" w:rsidR="004A0AD2" w:rsidRDefault="004A0AD2" w:rsidP="00880568">
            <w:pPr>
              <w:spacing w:after="120" w:line="360" w:lineRule="auto"/>
              <w:ind w:left="720"/>
              <w:rPr>
                <w:lang w:val="en"/>
              </w:rPr>
            </w:pPr>
          </w:p>
          <w:p w14:paraId="734C8C0F" w14:textId="5AA611D6" w:rsidR="0074795D" w:rsidRDefault="0074795D" w:rsidP="00880568">
            <w:pPr>
              <w:spacing w:after="120" w:line="360" w:lineRule="auto"/>
              <w:ind w:left="720"/>
              <w:rPr>
                <w:lang w:val="en"/>
              </w:rPr>
            </w:pPr>
          </w:p>
          <w:p w14:paraId="30071848" w14:textId="77777777" w:rsidR="0074795D" w:rsidRPr="004E0BEC" w:rsidRDefault="0074795D" w:rsidP="00880568">
            <w:pPr>
              <w:spacing w:after="120" w:line="360" w:lineRule="auto"/>
              <w:ind w:left="720"/>
              <w:rPr>
                <w:lang w:val="en"/>
              </w:rPr>
            </w:pPr>
          </w:p>
          <w:p w14:paraId="14D5C74C" w14:textId="684B5E90" w:rsidR="004A0AD2" w:rsidRPr="004E0BEC" w:rsidRDefault="004A0AD2" w:rsidP="00880568">
            <w:pPr>
              <w:spacing w:after="120" w:line="360" w:lineRule="auto"/>
              <w:ind w:left="720"/>
              <w:rPr>
                <w:lang w:val="en"/>
              </w:rPr>
            </w:pPr>
          </w:p>
          <w:p w14:paraId="5BB7FC68" w14:textId="18EF76C4" w:rsidR="000A1C3D" w:rsidRPr="004E0BEC" w:rsidRDefault="003F46E7" w:rsidP="0053018E">
            <w:pPr>
              <w:spacing w:after="120" w:line="360" w:lineRule="auto"/>
              <w:rPr>
                <w:lang w:val="en"/>
              </w:rPr>
            </w:pPr>
            <w:r>
              <w:rPr>
                <w:b/>
                <w:color w:val="000000"/>
                <w:lang w:val="fr-CA"/>
              </w:rPr>
              <w:lastRenderedPageBreak/>
              <w:pict w14:anchorId="0D152363">
                <v:rect id="_x0000_i1029" style="width:539.35pt;height:3pt;mso-position-horizontal:absolute" o:hralign="center" o:hrstd="t" o:hrnoshade="t" o:hr="t" fillcolor="#2554c7" stroked="f"/>
              </w:pict>
            </w:r>
          </w:p>
          <w:p w14:paraId="0EB96855" w14:textId="4C2F3D02" w:rsidR="002813C2" w:rsidRPr="004E0BEC" w:rsidRDefault="0046472E" w:rsidP="0053018E">
            <w:pPr>
              <w:spacing w:after="120" w:line="360" w:lineRule="auto"/>
              <w:rPr>
                <w:b/>
                <w:bCs/>
                <w:u w:val="single"/>
                <w:lang w:val="en"/>
              </w:rPr>
            </w:pPr>
            <w:r w:rsidRPr="004E0BEC">
              <w:rPr>
                <w:b/>
                <w:bCs/>
                <w:color w:val="3333CC"/>
                <w:lang w:val="en"/>
              </w:rPr>
              <w:t>4.</w:t>
            </w:r>
            <w:r w:rsidRPr="004E0BEC">
              <w:rPr>
                <w:b/>
                <w:bCs/>
                <w:color w:val="3333CC"/>
                <w:u w:val="single"/>
                <w:lang w:val="en"/>
              </w:rPr>
              <w:t xml:space="preserve"> </w:t>
            </w:r>
            <w:r w:rsidR="00E63A4F" w:rsidRPr="004E0BEC">
              <w:rPr>
                <w:b/>
                <w:bCs/>
                <w:color w:val="3333CC"/>
                <w:u w:val="single"/>
                <w:lang w:val="en"/>
              </w:rPr>
              <w:t xml:space="preserve">About </w:t>
            </w:r>
            <w:r w:rsidR="00AD30DF" w:rsidRPr="004E0BEC">
              <w:rPr>
                <w:b/>
                <w:bCs/>
                <w:color w:val="3333CC"/>
                <w:u w:val="single"/>
                <w:lang w:val="en"/>
              </w:rPr>
              <w:t>COVID-19</w:t>
            </w:r>
            <w:r w:rsidR="00AB25BD" w:rsidRPr="004E0BEC">
              <w:rPr>
                <w:b/>
                <w:bCs/>
                <w:color w:val="3333CC"/>
                <w:u w:val="single"/>
                <w:lang w:val="en"/>
              </w:rPr>
              <w:t>:</w:t>
            </w:r>
          </w:p>
          <w:p w14:paraId="24C23EB7" w14:textId="285BC59B" w:rsidR="002122C3" w:rsidRDefault="0053018E" w:rsidP="00B7200C">
            <w:pPr>
              <w:spacing w:after="120" w:line="360" w:lineRule="auto"/>
              <w:ind w:left="357"/>
              <w:rPr>
                <w:b/>
                <w:bCs/>
                <w:u w:val="single"/>
              </w:rPr>
            </w:pPr>
            <w:r w:rsidRPr="004E0BEC">
              <w:rPr>
                <w:lang w:val="en"/>
              </w:rPr>
              <w:t>Coronavirus disease (COVID-19) is a</w:t>
            </w:r>
            <w:r w:rsidR="00D90512" w:rsidRPr="004E0BEC">
              <w:rPr>
                <w:lang w:val="en"/>
              </w:rPr>
              <w:t xml:space="preserve"> virus </w:t>
            </w:r>
            <w:r w:rsidR="00B3497D" w:rsidRPr="004E0BEC">
              <w:rPr>
                <w:lang w:val="en"/>
              </w:rPr>
              <w:t>that</w:t>
            </w:r>
            <w:r w:rsidR="00D90512" w:rsidRPr="004E0BEC">
              <w:rPr>
                <w:lang w:val="en"/>
              </w:rPr>
              <w:t xml:space="preserve"> causes respiratory distress and illness.</w:t>
            </w:r>
            <w:r w:rsidR="00AB25BD" w:rsidRPr="004E0BEC">
              <w:rPr>
                <w:lang w:val="en"/>
              </w:rPr>
              <w:t xml:space="preserve"> </w:t>
            </w:r>
            <w:r w:rsidR="00E63A4F" w:rsidRPr="004E0BEC">
              <w:rPr>
                <w:lang w:val="en"/>
              </w:rPr>
              <w:t xml:space="preserve">Symptoms may appear in as few as 2 days or as long as 14 days after exposure. </w:t>
            </w:r>
            <w:r w:rsidR="00ED1A36" w:rsidRPr="004E0BEC">
              <w:rPr>
                <w:lang w:val="en"/>
              </w:rPr>
              <w:t xml:space="preserve"> </w:t>
            </w:r>
            <w:r w:rsidRPr="004E0BEC">
              <w:rPr>
                <w:lang w:val="en"/>
              </w:rPr>
              <w:t xml:space="preserve">The virus transmits readily </w:t>
            </w:r>
            <w:r w:rsidR="00AB25BD" w:rsidRPr="004E0BEC">
              <w:rPr>
                <w:lang w:val="en"/>
              </w:rPr>
              <w:t>through</w:t>
            </w:r>
            <w:r w:rsidRPr="004E0BEC">
              <w:rPr>
                <w:lang w:val="en"/>
              </w:rPr>
              <w:t xml:space="preserve"> respiratory droplets. </w:t>
            </w:r>
            <w:r w:rsidR="00E63A4F" w:rsidRPr="004E0BEC">
              <w:rPr>
                <w:lang w:val="en"/>
              </w:rPr>
              <w:t>Exposure</w:t>
            </w:r>
            <w:r w:rsidRPr="004E0BEC">
              <w:rPr>
                <w:lang w:val="en"/>
              </w:rPr>
              <w:t xml:space="preserve"> in a </w:t>
            </w:r>
            <w:r w:rsidR="00ED1A36" w:rsidRPr="004E0BEC">
              <w:rPr>
                <w:lang w:val="en"/>
              </w:rPr>
              <w:t>recreational/social</w:t>
            </w:r>
            <w:r w:rsidRPr="004E0BEC">
              <w:rPr>
                <w:lang w:val="en"/>
              </w:rPr>
              <w:t xml:space="preserve"> setting </w:t>
            </w:r>
            <w:r w:rsidR="00E63A4F" w:rsidRPr="004E0BEC">
              <w:rPr>
                <w:lang w:val="en"/>
              </w:rPr>
              <w:t>can be</w:t>
            </w:r>
            <w:r w:rsidRPr="004E0BEC">
              <w:rPr>
                <w:lang w:val="en"/>
              </w:rPr>
              <w:t xml:space="preserve"> </w:t>
            </w:r>
            <w:r w:rsidR="00D90512" w:rsidRPr="004E0BEC">
              <w:rPr>
                <w:lang w:val="en"/>
              </w:rPr>
              <w:t>due to</w:t>
            </w:r>
            <w:r w:rsidR="00AD30DF" w:rsidRPr="004E0BEC">
              <w:rPr>
                <w:lang w:val="en"/>
              </w:rPr>
              <w:t xml:space="preserve"> </w:t>
            </w:r>
            <w:r w:rsidRPr="004E0BEC">
              <w:rPr>
                <w:lang w:val="en"/>
              </w:rPr>
              <w:t>direct</w:t>
            </w:r>
            <w:r w:rsidR="00D90512" w:rsidRPr="004E0BEC">
              <w:rPr>
                <w:lang w:val="en"/>
              </w:rPr>
              <w:t xml:space="preserve"> contact with droplets or </w:t>
            </w:r>
            <w:r w:rsidRPr="004E0BEC">
              <w:rPr>
                <w:lang w:val="en"/>
              </w:rPr>
              <w:t>indirect</w:t>
            </w:r>
            <w:r w:rsidR="00D90512" w:rsidRPr="004E0BEC">
              <w:rPr>
                <w:lang w:val="en"/>
              </w:rPr>
              <w:t xml:space="preserve"> contact</w:t>
            </w:r>
            <w:r w:rsidRPr="004E0BEC">
              <w:rPr>
                <w:lang w:val="en"/>
              </w:rPr>
              <w:t xml:space="preserve"> through contaminated surfaces. </w:t>
            </w:r>
            <w:r w:rsidR="00ED1A36" w:rsidRPr="004E0BEC">
              <w:rPr>
                <w:lang w:val="en"/>
              </w:rPr>
              <w:t xml:space="preserve"> </w:t>
            </w:r>
            <w:r w:rsidRPr="004E0BEC">
              <w:rPr>
                <w:lang w:val="en"/>
              </w:rPr>
              <w:t>Th</w:t>
            </w:r>
            <w:r w:rsidR="00D90512" w:rsidRPr="004E0BEC">
              <w:rPr>
                <w:lang w:val="en"/>
              </w:rPr>
              <w:t>e</w:t>
            </w:r>
            <w:r w:rsidRPr="004E0BEC">
              <w:rPr>
                <w:lang w:val="en"/>
              </w:rPr>
              <w:t xml:space="preserve"> risk </w:t>
            </w:r>
            <w:r w:rsidR="00D90512" w:rsidRPr="004E0BEC">
              <w:rPr>
                <w:lang w:val="en"/>
              </w:rPr>
              <w:t>is heightened</w:t>
            </w:r>
            <w:r w:rsidRPr="004E0BEC">
              <w:rPr>
                <w:lang w:val="en"/>
              </w:rPr>
              <w:t xml:space="preserve"> if </w:t>
            </w:r>
            <w:r w:rsidR="00D90512" w:rsidRPr="004E0BEC">
              <w:rPr>
                <w:lang w:val="en"/>
              </w:rPr>
              <w:t xml:space="preserve">insufficient exposure control plans are not implemented while </w:t>
            </w:r>
            <w:r w:rsidR="00ED1A36" w:rsidRPr="004E0BEC">
              <w:rPr>
                <w:lang w:val="en"/>
              </w:rPr>
              <w:t>participants</w:t>
            </w:r>
            <w:r w:rsidRPr="004E0BEC">
              <w:rPr>
                <w:lang w:val="en"/>
              </w:rPr>
              <w:t xml:space="preserve"> </w:t>
            </w:r>
            <w:r w:rsidR="00ED1A36" w:rsidRPr="004E0BEC">
              <w:rPr>
                <w:lang w:val="en"/>
              </w:rPr>
              <w:t xml:space="preserve">attend facilities and/or participate in recreational activities.  </w:t>
            </w:r>
            <w:r w:rsidRPr="004E0BEC">
              <w:rPr>
                <w:lang w:val="en"/>
              </w:rPr>
              <w:t xml:space="preserve">The best way to prevent </w:t>
            </w:r>
            <w:r w:rsidR="00E63A4F" w:rsidRPr="004E0BEC">
              <w:rPr>
                <w:lang w:val="en"/>
              </w:rPr>
              <w:t>exposure</w:t>
            </w:r>
            <w:r w:rsidRPr="004E0BEC">
              <w:rPr>
                <w:lang w:val="en"/>
              </w:rPr>
              <w:t xml:space="preserve"> is to be well informed about the virus, the illness it causes and how it spreads. </w:t>
            </w:r>
            <w:r w:rsidR="00ED1A36" w:rsidRPr="004E0BEC">
              <w:rPr>
                <w:lang w:val="en"/>
              </w:rPr>
              <w:t xml:space="preserve"> </w:t>
            </w:r>
            <w:r w:rsidR="00D90512" w:rsidRPr="004E0BEC">
              <w:rPr>
                <w:lang w:val="en"/>
              </w:rPr>
              <w:t xml:space="preserve">A thorough </w:t>
            </w:r>
            <w:r w:rsidR="006B13CB" w:rsidRPr="004E0BEC">
              <w:rPr>
                <w:lang w:val="en"/>
              </w:rPr>
              <w:t>Safety Plan</w:t>
            </w:r>
            <w:r w:rsidR="00161FF9" w:rsidRPr="004E0BEC">
              <w:rPr>
                <w:lang w:val="en"/>
              </w:rPr>
              <w:t xml:space="preserve"> </w:t>
            </w:r>
            <w:r w:rsidR="0025770E" w:rsidRPr="004E0BEC">
              <w:rPr>
                <w:lang w:val="en"/>
              </w:rPr>
              <w:t xml:space="preserve">includes </w:t>
            </w:r>
            <w:r w:rsidR="00AB25BD" w:rsidRPr="004E0BEC">
              <w:rPr>
                <w:lang w:val="en"/>
              </w:rPr>
              <w:t>complying with</w:t>
            </w:r>
            <w:r w:rsidR="0025770E" w:rsidRPr="004E0BEC">
              <w:rPr>
                <w:lang w:val="en"/>
              </w:rPr>
              <w:t xml:space="preserve"> basic public health strategies as well as implementing control measures </w:t>
            </w:r>
            <w:r w:rsidR="00AB25BD" w:rsidRPr="004E0BEC">
              <w:rPr>
                <w:lang w:val="en"/>
              </w:rPr>
              <w:t xml:space="preserve">to </w:t>
            </w:r>
            <w:r w:rsidR="0025770E" w:rsidRPr="004E0BEC">
              <w:rPr>
                <w:lang w:val="en"/>
              </w:rPr>
              <w:t xml:space="preserve">reduce </w:t>
            </w:r>
            <w:r w:rsidR="00AB25BD" w:rsidRPr="004E0BEC">
              <w:rPr>
                <w:lang w:val="en"/>
              </w:rPr>
              <w:t>the risk of exposure.</w:t>
            </w:r>
            <w:r w:rsidR="0025770E" w:rsidRPr="004E0BEC">
              <w:rPr>
                <w:lang w:val="en"/>
              </w:rPr>
              <w:t xml:space="preserve"> This </w:t>
            </w:r>
            <w:r w:rsidR="006B13CB" w:rsidRPr="004E0BEC">
              <w:rPr>
                <w:lang w:val="en"/>
              </w:rPr>
              <w:t>League Safety Plan</w:t>
            </w:r>
            <w:r w:rsidR="0025770E" w:rsidRPr="004E0BEC">
              <w:rPr>
                <w:lang w:val="en"/>
              </w:rPr>
              <w:t xml:space="preserve"> </w:t>
            </w:r>
            <w:r w:rsidR="00655F81" w:rsidRPr="004E0BEC">
              <w:rPr>
                <w:lang w:val="en"/>
              </w:rPr>
              <w:t>is</w:t>
            </w:r>
            <w:r w:rsidR="0025770E" w:rsidRPr="004E0BEC">
              <w:rPr>
                <w:lang w:val="en"/>
              </w:rPr>
              <w:t xml:space="preserve"> based </w:t>
            </w:r>
            <w:r w:rsidR="00DC20A8" w:rsidRPr="004E0BEC">
              <w:rPr>
                <w:lang w:val="en"/>
              </w:rPr>
              <w:t xml:space="preserve">on </w:t>
            </w:r>
            <w:r w:rsidR="00687C1A" w:rsidRPr="004E0BEC">
              <w:rPr>
                <w:lang w:val="en"/>
              </w:rPr>
              <w:t xml:space="preserve">public health </w:t>
            </w:r>
            <w:r w:rsidR="0085110A" w:rsidRPr="004E0BEC">
              <w:rPr>
                <w:lang w:val="en"/>
              </w:rPr>
              <w:t>measures</w:t>
            </w:r>
            <w:r w:rsidR="0025770E" w:rsidRPr="004E0BEC">
              <w:rPr>
                <w:lang w:val="en"/>
              </w:rPr>
              <w:t xml:space="preserve"> </w:t>
            </w:r>
            <w:r w:rsidR="00DC20A8" w:rsidRPr="004E0BEC">
              <w:rPr>
                <w:lang w:val="en"/>
              </w:rPr>
              <w:t>which recommend</w:t>
            </w:r>
            <w:r w:rsidR="0025770E" w:rsidRPr="004E0BEC">
              <w:rPr>
                <w:lang w:val="en"/>
              </w:rPr>
              <w:t xml:space="preserve"> </w:t>
            </w:r>
            <w:r w:rsidR="002B26CE" w:rsidRPr="004E0BEC">
              <w:rPr>
                <w:lang w:val="en"/>
              </w:rPr>
              <w:t>physical</w:t>
            </w:r>
            <w:r w:rsidRPr="004E0BEC">
              <w:rPr>
                <w:lang w:val="en"/>
              </w:rPr>
              <w:t xml:space="preserve"> distancing</w:t>
            </w:r>
            <w:r w:rsidR="00D85177" w:rsidRPr="004E0BEC">
              <w:rPr>
                <w:lang w:val="en"/>
              </w:rPr>
              <w:t xml:space="preserve"> and</w:t>
            </w:r>
            <w:r w:rsidR="0025770E" w:rsidRPr="004E0BEC">
              <w:rPr>
                <w:lang w:val="en"/>
              </w:rPr>
              <w:t xml:space="preserve"> maintaining best hygiene practices</w:t>
            </w:r>
            <w:r w:rsidR="001C317A" w:rsidRPr="004E0BEC">
              <w:rPr>
                <w:lang w:val="en"/>
              </w:rPr>
              <w:t xml:space="preserve">, as well as control strategies that aim </w:t>
            </w:r>
            <w:r w:rsidR="006B13CB" w:rsidRPr="004E0BEC">
              <w:rPr>
                <w:lang w:val="en"/>
              </w:rPr>
              <w:t>to</w:t>
            </w:r>
            <w:r w:rsidR="001C317A" w:rsidRPr="004E0BEC">
              <w:rPr>
                <w:lang w:val="en"/>
              </w:rPr>
              <w:t xml:space="preserve"> reduc</w:t>
            </w:r>
            <w:r w:rsidR="006B13CB" w:rsidRPr="004E0BEC">
              <w:rPr>
                <w:lang w:val="en"/>
              </w:rPr>
              <w:t>e</w:t>
            </w:r>
            <w:r w:rsidR="001C317A" w:rsidRPr="004E0BEC">
              <w:rPr>
                <w:lang w:val="en"/>
              </w:rPr>
              <w:t xml:space="preserve"> risks of exposure</w:t>
            </w:r>
            <w:r w:rsidR="00ED1A36" w:rsidRPr="004E0BEC">
              <w:rPr>
                <w:lang w:val="en"/>
              </w:rPr>
              <w:t xml:space="preserve">, and is in line with KPRC </w:t>
            </w:r>
            <w:r w:rsidR="006B13CB" w:rsidRPr="004E0BEC">
              <w:rPr>
                <w:lang w:val="en"/>
              </w:rPr>
              <w:t xml:space="preserve">Facility </w:t>
            </w:r>
            <w:r w:rsidR="00ED1A36" w:rsidRPr="004E0BEC">
              <w:rPr>
                <w:lang w:val="en"/>
              </w:rPr>
              <w:t xml:space="preserve">Safety Plan requirements. </w:t>
            </w:r>
            <w:r w:rsidR="00DC20A8" w:rsidRPr="004E0BEC">
              <w:rPr>
                <w:lang w:val="en"/>
              </w:rPr>
              <w:t xml:space="preserve"> </w:t>
            </w:r>
          </w:p>
          <w:p w14:paraId="16853543" w14:textId="68E8FEBF" w:rsidR="00912C47" w:rsidRPr="004E0BEC" w:rsidRDefault="00564CD9" w:rsidP="00B7200C">
            <w:pPr>
              <w:spacing w:after="120" w:line="360" w:lineRule="auto"/>
              <w:ind w:left="357"/>
              <w:rPr>
                <w:lang w:val="en"/>
              </w:rPr>
            </w:pPr>
            <w:r w:rsidRPr="004E0BEC">
              <w:rPr>
                <w:b/>
                <w:bCs/>
                <w:u w:val="single"/>
              </w:rPr>
              <w:t>A SPECIAL NOTE</w:t>
            </w:r>
            <w:r w:rsidR="00DD0168" w:rsidRPr="004E0BEC">
              <w:t xml:space="preserve"> (taken from Curl BC Return to Curling Guidelines)</w:t>
            </w:r>
            <w:r w:rsidRPr="004E0BEC">
              <w:t xml:space="preserve">: </w:t>
            </w:r>
            <w:r w:rsidRPr="004E0BEC">
              <w:rPr>
                <w:color w:val="FF0000"/>
              </w:rPr>
              <w:t xml:space="preserve">It is important that all individuals understand that when you choose to participate in physical activities outside the home during the pandemic – including curling – you may be at an increased risk of being exposed to and contracting </w:t>
            </w:r>
            <w:r w:rsidR="00AD267E">
              <w:rPr>
                <w:color w:val="FF0000"/>
              </w:rPr>
              <w:t xml:space="preserve">the coronavirus. </w:t>
            </w:r>
            <w:r w:rsidRPr="004E0BEC">
              <w:rPr>
                <w:color w:val="FF0000"/>
              </w:rPr>
              <w:t xml:space="preserve"> This is an inherent risk of participating in activities in your community where you may interact with other individuals. Curl BC considers curling to be a MEDIUM risk sport for the contraction of Covid-19 due to the colder climate and poorer ventilation of our indoor curling environments. Participants should carefully assess their personal health circumstances before engaging in curling activities.</w:t>
            </w:r>
          </w:p>
          <w:tbl>
            <w:tblPr>
              <w:tblW w:w="4978" w:type="pct"/>
              <w:tblInd w:w="28" w:type="dxa"/>
              <w:tblLayout w:type="fixed"/>
              <w:tblCellMar>
                <w:left w:w="0" w:type="dxa"/>
                <w:right w:w="0" w:type="dxa"/>
              </w:tblCellMar>
              <w:tblLook w:val="0000" w:firstRow="0" w:lastRow="0" w:firstColumn="0" w:lastColumn="0" w:noHBand="0" w:noVBand="0"/>
            </w:tblPr>
            <w:tblGrid>
              <w:gridCol w:w="10655"/>
            </w:tblGrid>
            <w:tr w:rsidR="00F30D95" w:rsidRPr="004E0BEC" w14:paraId="6714979D" w14:textId="77777777" w:rsidTr="008B6C9F">
              <w:tc>
                <w:tcPr>
                  <w:tcW w:w="5000" w:type="pct"/>
                  <w:tcBorders>
                    <w:top w:val="nil"/>
                    <w:left w:val="nil"/>
                    <w:right w:val="nil"/>
                  </w:tcBorders>
                  <w:tcMar>
                    <w:top w:w="30" w:type="dxa"/>
                    <w:left w:w="30" w:type="dxa"/>
                    <w:bottom w:w="30" w:type="dxa"/>
                    <w:right w:w="30" w:type="dxa"/>
                  </w:tcMar>
                </w:tcPr>
                <w:p w14:paraId="59ECA8CD" w14:textId="2AB7E1A0" w:rsidR="00F30D95" w:rsidRPr="004E0BEC" w:rsidRDefault="003F46E7" w:rsidP="00F30D95">
                  <w:pPr>
                    <w:spacing w:after="120" w:line="360" w:lineRule="auto"/>
                    <w:rPr>
                      <w:b/>
                    </w:rPr>
                  </w:pPr>
                  <w:r>
                    <w:rPr>
                      <w:b/>
                      <w:color w:val="000000"/>
                      <w:lang w:val="fr-CA"/>
                    </w:rPr>
                    <w:pict w14:anchorId="11072394">
                      <v:rect id="_x0000_i1030" style="width:539.35pt;height:3pt;mso-position-horizontal:absolute" o:hralign="center" o:hrstd="t" o:hrnoshade="t" o:hr="t" fillcolor="#2554c7" stroked="f"/>
                    </w:pict>
                  </w:r>
                </w:p>
              </w:tc>
            </w:tr>
          </w:tbl>
          <w:p w14:paraId="1C3380D1" w14:textId="125CD024" w:rsidR="000A1C3D" w:rsidRPr="004E0BEC" w:rsidRDefault="00912C47" w:rsidP="0087240E">
            <w:pPr>
              <w:spacing w:after="120"/>
              <w:rPr>
                <w:b/>
                <w:bCs/>
                <w:color w:val="3333CC"/>
                <w:u w:val="single"/>
                <w:lang w:val="en"/>
              </w:rPr>
            </w:pPr>
            <w:r w:rsidRPr="004E0BEC">
              <w:rPr>
                <w:b/>
                <w:bCs/>
                <w:color w:val="3333CC"/>
                <w:lang w:val="en"/>
              </w:rPr>
              <w:t>5.</w:t>
            </w:r>
            <w:r w:rsidRPr="004E0BEC">
              <w:rPr>
                <w:b/>
                <w:bCs/>
                <w:color w:val="3333CC"/>
                <w:u w:val="single"/>
                <w:lang w:val="en"/>
              </w:rPr>
              <w:t xml:space="preserve"> </w:t>
            </w:r>
            <w:r w:rsidR="00FE1A05" w:rsidRPr="004E0BEC">
              <w:rPr>
                <w:b/>
                <w:bCs/>
                <w:color w:val="3333CC"/>
                <w:u w:val="single"/>
                <w:lang w:val="en"/>
              </w:rPr>
              <w:t>Public Health Measures</w:t>
            </w:r>
            <w:r w:rsidR="00687C1A" w:rsidRPr="004E0BEC">
              <w:rPr>
                <w:b/>
                <w:bCs/>
                <w:color w:val="3333CC"/>
                <w:u w:val="single"/>
                <w:lang w:val="en"/>
              </w:rPr>
              <w:t>:</w:t>
            </w:r>
            <w:r w:rsidR="00890ED2" w:rsidRPr="004E0BEC">
              <w:rPr>
                <w:b/>
                <w:bCs/>
                <w:color w:val="3333CC"/>
                <w:u w:val="single"/>
                <w:lang w:val="en"/>
              </w:rPr>
              <w:t xml:space="preserve">  </w:t>
            </w:r>
          </w:p>
          <w:p w14:paraId="45EB9A3E" w14:textId="75B5E00F" w:rsidR="003B5BD4" w:rsidRPr="004E0BEC" w:rsidRDefault="0074795D" w:rsidP="007F3625">
            <w:pPr>
              <w:spacing w:after="120" w:line="360" w:lineRule="auto"/>
              <w:ind w:left="357"/>
              <w:rPr>
                <w:lang w:val="en"/>
              </w:rPr>
            </w:pPr>
            <w:r w:rsidRPr="004E0BEC">
              <w:rPr>
                <w:b/>
                <w:bCs/>
                <w:noProof/>
                <w:color w:val="3333CC"/>
                <w:lang w:val="en"/>
              </w:rPr>
              <w:drawing>
                <wp:anchor distT="0" distB="0" distL="114300" distR="114300" simplePos="0" relativeHeight="251658240" behindDoc="0" locked="0" layoutInCell="1" allowOverlap="1" wp14:anchorId="2DBA3CDA" wp14:editId="4760D235">
                  <wp:simplePos x="0" y="0"/>
                  <wp:positionH relativeFrom="column">
                    <wp:posOffset>3401695</wp:posOffset>
                  </wp:positionH>
                  <wp:positionV relativeFrom="paragraph">
                    <wp:posOffset>944245</wp:posOffset>
                  </wp:positionV>
                  <wp:extent cx="2499360" cy="1981200"/>
                  <wp:effectExtent l="38100" t="38100" r="3429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99360" cy="1981200"/>
                          </a:xfrm>
                          <a:prstGeom prst="rect">
                            <a:avLst/>
                          </a:prstGeom>
                          <a:noFill/>
                          <a:ln w="28575">
                            <a:solidFill>
                              <a:schemeClr val="tx2"/>
                            </a:solidFill>
                          </a:ln>
                        </pic:spPr>
                      </pic:pic>
                    </a:graphicData>
                  </a:graphic>
                  <wp14:sizeRelH relativeFrom="margin">
                    <wp14:pctWidth>0</wp14:pctWidth>
                  </wp14:sizeRelH>
                  <wp14:sizeRelV relativeFrom="margin">
                    <wp14:pctHeight>0</wp14:pctHeight>
                  </wp14:sizeRelV>
                </wp:anchor>
              </w:drawing>
            </w:r>
            <w:r w:rsidR="003B5BD4" w:rsidRPr="004E0BEC">
              <w:rPr>
                <w:lang w:val="en"/>
              </w:rPr>
              <w:t>Public Health Measures are behaviours, actions or the wearing of non-medical equipment which reduce the risk of transmission and infection of viruses. Some of these measures provide you limited protection from others, but the most important feature is they PROTECT OTHERS from you in the course of your normal activities in the workplace and in the community.</w:t>
            </w:r>
          </w:p>
          <w:p w14:paraId="23091A2C" w14:textId="5291FB53" w:rsidR="0074795D" w:rsidRDefault="0074795D" w:rsidP="0013474B">
            <w:pPr>
              <w:spacing w:after="120"/>
              <w:ind w:left="357"/>
              <w:rPr>
                <w:lang w:val="en"/>
              </w:rPr>
            </w:pPr>
          </w:p>
          <w:p w14:paraId="6E6D9B8B" w14:textId="6C8E56C2" w:rsidR="0074795D" w:rsidRDefault="0074795D" w:rsidP="0013474B">
            <w:pPr>
              <w:spacing w:after="120"/>
              <w:ind w:left="357"/>
              <w:rPr>
                <w:lang w:val="en"/>
              </w:rPr>
            </w:pPr>
          </w:p>
          <w:p w14:paraId="3B8943CD" w14:textId="4C8001BB" w:rsidR="0074795D" w:rsidRDefault="0074795D" w:rsidP="0013474B">
            <w:pPr>
              <w:spacing w:after="120"/>
              <w:ind w:left="357"/>
              <w:rPr>
                <w:lang w:val="en"/>
              </w:rPr>
            </w:pPr>
          </w:p>
          <w:p w14:paraId="01D00B04" w14:textId="636211FF" w:rsidR="0074795D" w:rsidRDefault="0074795D" w:rsidP="0013474B">
            <w:pPr>
              <w:spacing w:after="120"/>
              <w:ind w:left="357"/>
              <w:rPr>
                <w:lang w:val="en"/>
              </w:rPr>
            </w:pPr>
          </w:p>
          <w:p w14:paraId="3A405B89" w14:textId="77777777" w:rsidR="00AD267E" w:rsidRDefault="00AD267E" w:rsidP="0013474B">
            <w:pPr>
              <w:spacing w:after="120"/>
              <w:ind w:left="357"/>
              <w:rPr>
                <w:lang w:val="en"/>
              </w:rPr>
            </w:pPr>
          </w:p>
          <w:p w14:paraId="77DCAF3B" w14:textId="63B88E84" w:rsidR="0013474B" w:rsidRPr="004E0BEC" w:rsidRDefault="0013474B" w:rsidP="0013474B">
            <w:pPr>
              <w:spacing w:after="120"/>
              <w:ind w:left="357"/>
              <w:rPr>
                <w:lang w:val="en"/>
              </w:rPr>
            </w:pPr>
            <w:r w:rsidRPr="004E0BEC">
              <w:rPr>
                <w:lang w:val="en"/>
              </w:rPr>
              <w:lastRenderedPageBreak/>
              <w:t xml:space="preserve">These </w:t>
            </w:r>
            <w:r w:rsidR="00D645BB" w:rsidRPr="004E0BEC">
              <w:rPr>
                <w:lang w:val="en"/>
              </w:rPr>
              <w:t xml:space="preserve">six </w:t>
            </w:r>
            <w:r w:rsidRPr="004E0BEC">
              <w:rPr>
                <w:lang w:val="en"/>
              </w:rPr>
              <w:t xml:space="preserve">important </w:t>
            </w:r>
            <w:r w:rsidR="00FE1A05" w:rsidRPr="004E0BEC">
              <w:rPr>
                <w:b/>
                <w:bCs/>
                <w:lang w:val="en"/>
              </w:rPr>
              <w:t>“Public Health Measures”</w:t>
            </w:r>
            <w:r w:rsidR="00386161" w:rsidRPr="004E0BEC">
              <w:rPr>
                <w:lang w:val="en"/>
              </w:rPr>
              <w:t xml:space="preserve"> </w:t>
            </w:r>
            <w:r w:rsidRPr="004E0BEC">
              <w:rPr>
                <w:lang w:val="en"/>
              </w:rPr>
              <w:t xml:space="preserve">provide the </w:t>
            </w:r>
            <w:r w:rsidR="00DC20A8" w:rsidRPr="004E0BEC">
              <w:rPr>
                <w:lang w:val="en"/>
              </w:rPr>
              <w:t xml:space="preserve">primary </w:t>
            </w:r>
            <w:r w:rsidR="00605437" w:rsidRPr="004E0BEC">
              <w:rPr>
                <w:lang w:val="en"/>
              </w:rPr>
              <w:t xml:space="preserve">protective </w:t>
            </w:r>
            <w:r w:rsidR="00D645BB" w:rsidRPr="004E0BEC">
              <w:rPr>
                <w:lang w:val="en"/>
              </w:rPr>
              <w:t>procedures</w:t>
            </w:r>
            <w:r w:rsidR="00605437" w:rsidRPr="004E0BEC">
              <w:rPr>
                <w:lang w:val="en"/>
              </w:rPr>
              <w:t xml:space="preserve"> </w:t>
            </w:r>
          </w:p>
          <w:p w14:paraId="7253891F" w14:textId="72950005" w:rsidR="000A1C3D" w:rsidRPr="004E0BEC" w:rsidRDefault="00605437" w:rsidP="007F3625">
            <w:pPr>
              <w:spacing w:after="120" w:line="480" w:lineRule="auto"/>
              <w:ind w:left="357"/>
              <w:rPr>
                <w:lang w:val="en"/>
              </w:rPr>
            </w:pPr>
            <w:r w:rsidRPr="004E0BEC">
              <w:rPr>
                <w:lang w:val="en"/>
              </w:rPr>
              <w:t xml:space="preserve">against </w:t>
            </w:r>
            <w:r w:rsidR="0013474B" w:rsidRPr="004E0BEC">
              <w:rPr>
                <w:lang w:val="en"/>
              </w:rPr>
              <w:t>exposures to the</w:t>
            </w:r>
            <w:r w:rsidR="00C772A8" w:rsidRPr="004E0BEC">
              <w:rPr>
                <w:lang w:val="en"/>
              </w:rPr>
              <w:t xml:space="preserve"> COVID-19 virus</w:t>
            </w:r>
            <w:r w:rsidR="00B7200C" w:rsidRPr="004E0BEC">
              <w:rPr>
                <w:lang w:val="en"/>
              </w:rPr>
              <w:t xml:space="preserve"> and shall be followed by all KPCC league participants</w:t>
            </w:r>
            <w:r w:rsidR="00E32AEA" w:rsidRPr="004E0BEC">
              <w:rPr>
                <w:lang w:val="en"/>
              </w:rPr>
              <w:t>:</w:t>
            </w:r>
            <w:r w:rsidR="00687C1A" w:rsidRPr="004E0BEC">
              <w:rPr>
                <w:lang w:val="en"/>
              </w:rPr>
              <w:t xml:space="preserve"> </w:t>
            </w:r>
          </w:p>
          <w:p w14:paraId="19B169B1" w14:textId="61ADE82A" w:rsidR="000A1C3D" w:rsidRPr="004E0BEC" w:rsidRDefault="00890ED2" w:rsidP="00603EFC">
            <w:pPr>
              <w:pStyle w:val="ListParagraph"/>
              <w:numPr>
                <w:ilvl w:val="0"/>
                <w:numId w:val="31"/>
              </w:numPr>
              <w:spacing w:after="120" w:line="360" w:lineRule="auto"/>
              <w:rPr>
                <w:lang w:val="en"/>
              </w:rPr>
            </w:pPr>
            <w:r w:rsidRPr="004E0BEC">
              <w:rPr>
                <w:lang w:val="en"/>
              </w:rPr>
              <w:t xml:space="preserve">Washing your hands frequently; </w:t>
            </w:r>
          </w:p>
          <w:p w14:paraId="4A4337DC" w14:textId="17E015BA" w:rsidR="000A1C3D" w:rsidRPr="004E0BEC" w:rsidRDefault="00890ED2" w:rsidP="00603EFC">
            <w:pPr>
              <w:pStyle w:val="ListParagraph"/>
              <w:numPr>
                <w:ilvl w:val="0"/>
                <w:numId w:val="31"/>
              </w:numPr>
              <w:spacing w:after="120" w:line="360" w:lineRule="auto"/>
              <w:rPr>
                <w:lang w:val="en"/>
              </w:rPr>
            </w:pPr>
            <w:r w:rsidRPr="004E0BEC">
              <w:rPr>
                <w:lang w:val="en"/>
              </w:rPr>
              <w:t xml:space="preserve">Avoid touching your eyes, nose and mouth; </w:t>
            </w:r>
          </w:p>
          <w:p w14:paraId="41E4B5B5" w14:textId="7AE8B4E7" w:rsidR="000A1C3D" w:rsidRPr="004E0BEC" w:rsidRDefault="00E30507" w:rsidP="00603EFC">
            <w:pPr>
              <w:pStyle w:val="ListParagraph"/>
              <w:numPr>
                <w:ilvl w:val="0"/>
                <w:numId w:val="31"/>
              </w:numPr>
              <w:spacing w:after="120" w:line="360" w:lineRule="auto"/>
              <w:rPr>
                <w:lang w:val="en"/>
              </w:rPr>
            </w:pPr>
            <w:r w:rsidRPr="004E0BEC">
              <w:rPr>
                <w:lang w:val="en"/>
              </w:rPr>
              <w:t>Cough</w:t>
            </w:r>
            <w:r w:rsidR="002444BD" w:rsidRPr="004E0BEC">
              <w:rPr>
                <w:lang w:val="en"/>
              </w:rPr>
              <w:t>ing</w:t>
            </w:r>
            <w:r w:rsidRPr="004E0BEC">
              <w:rPr>
                <w:lang w:val="en"/>
              </w:rPr>
              <w:t xml:space="preserve"> or sneez</w:t>
            </w:r>
            <w:r w:rsidR="002444BD" w:rsidRPr="004E0BEC">
              <w:rPr>
                <w:lang w:val="en"/>
              </w:rPr>
              <w:t>ing</w:t>
            </w:r>
            <w:r w:rsidRPr="004E0BEC">
              <w:rPr>
                <w:lang w:val="en"/>
              </w:rPr>
              <w:t xml:space="preserve"> into your sleeve;</w:t>
            </w:r>
          </w:p>
          <w:p w14:paraId="2648184C" w14:textId="1537D349" w:rsidR="000A1C3D" w:rsidRPr="004E0BEC" w:rsidRDefault="00890ED2" w:rsidP="00603EFC">
            <w:pPr>
              <w:pStyle w:val="ListParagraph"/>
              <w:numPr>
                <w:ilvl w:val="0"/>
                <w:numId w:val="31"/>
              </w:numPr>
              <w:spacing w:after="120" w:line="360" w:lineRule="auto"/>
              <w:rPr>
                <w:lang w:val="en"/>
              </w:rPr>
            </w:pPr>
            <w:r w:rsidRPr="004E0BEC">
              <w:rPr>
                <w:lang w:val="en"/>
              </w:rPr>
              <w:t>Clean</w:t>
            </w:r>
            <w:r w:rsidR="002444BD" w:rsidRPr="004E0BEC">
              <w:rPr>
                <w:lang w:val="en"/>
              </w:rPr>
              <w:t>ing</w:t>
            </w:r>
            <w:r w:rsidRPr="004E0BEC">
              <w:rPr>
                <w:lang w:val="en"/>
              </w:rPr>
              <w:t xml:space="preserve"> all objects and surfaces you handle regularly; </w:t>
            </w:r>
          </w:p>
          <w:p w14:paraId="3687F83B" w14:textId="097EB93F" w:rsidR="000A1C3D" w:rsidRPr="004E0BEC" w:rsidRDefault="00C772A8" w:rsidP="00603EFC">
            <w:pPr>
              <w:pStyle w:val="ListParagraph"/>
              <w:numPr>
                <w:ilvl w:val="0"/>
                <w:numId w:val="31"/>
              </w:numPr>
              <w:spacing w:after="120" w:line="360" w:lineRule="auto"/>
              <w:rPr>
                <w:lang w:val="en"/>
              </w:rPr>
            </w:pPr>
            <w:r w:rsidRPr="004E0BEC">
              <w:rPr>
                <w:lang w:val="en"/>
              </w:rPr>
              <w:t>Maintain</w:t>
            </w:r>
            <w:r w:rsidR="002444BD" w:rsidRPr="004E0BEC">
              <w:rPr>
                <w:lang w:val="en"/>
              </w:rPr>
              <w:t>ing</w:t>
            </w:r>
            <w:r w:rsidRPr="004E0BEC">
              <w:rPr>
                <w:lang w:val="en"/>
              </w:rPr>
              <w:t xml:space="preserve"> physical distancing (a minimum of 2 </w:t>
            </w:r>
            <w:r w:rsidR="00FE1A05" w:rsidRPr="004E0BEC">
              <w:rPr>
                <w:lang w:val="en"/>
              </w:rPr>
              <w:t>mete</w:t>
            </w:r>
            <w:r w:rsidR="0074795D">
              <w:rPr>
                <w:lang w:val="en"/>
              </w:rPr>
              <w:t>r</w:t>
            </w:r>
            <w:r w:rsidRPr="004E0BEC">
              <w:rPr>
                <w:lang w:val="en"/>
              </w:rPr>
              <w:t>s</w:t>
            </w:r>
            <w:r w:rsidR="00687C1A" w:rsidRPr="004E0BEC">
              <w:rPr>
                <w:lang w:val="en"/>
              </w:rPr>
              <w:t>,</w:t>
            </w:r>
            <w:r w:rsidRPr="004E0BEC">
              <w:rPr>
                <w:lang w:val="en"/>
              </w:rPr>
              <w:t xml:space="preserve"> or 6 feet from others).</w:t>
            </w:r>
          </w:p>
          <w:p w14:paraId="24085AE4" w14:textId="21DE2173" w:rsidR="00EA4744" w:rsidRPr="004E0BEC" w:rsidRDefault="00050A97" w:rsidP="00BC6B91">
            <w:pPr>
              <w:pStyle w:val="ListParagraph"/>
              <w:numPr>
                <w:ilvl w:val="0"/>
                <w:numId w:val="31"/>
              </w:numPr>
              <w:spacing w:after="120" w:line="360" w:lineRule="auto"/>
              <w:rPr>
                <w:lang w:val="en"/>
              </w:rPr>
            </w:pPr>
            <w:r w:rsidRPr="004E0BEC">
              <w:rPr>
                <w:b/>
                <w:bCs/>
                <w:u w:val="single"/>
                <w:lang w:val="en"/>
              </w:rPr>
              <w:t>Stay</w:t>
            </w:r>
            <w:r w:rsidR="002444BD" w:rsidRPr="004E0BEC">
              <w:rPr>
                <w:b/>
                <w:bCs/>
                <w:u w:val="single"/>
                <w:lang w:val="en"/>
              </w:rPr>
              <w:t>ing</w:t>
            </w:r>
            <w:r w:rsidRPr="004E0BEC">
              <w:rPr>
                <w:b/>
                <w:bCs/>
                <w:u w:val="single"/>
                <w:lang w:val="en"/>
              </w:rPr>
              <w:t xml:space="preserve"> home if you feel unwell</w:t>
            </w:r>
            <w:r w:rsidR="00830D39" w:rsidRPr="004E0BEC">
              <w:rPr>
                <w:b/>
                <w:bCs/>
                <w:u w:val="single"/>
                <w:lang w:val="en"/>
              </w:rPr>
              <w:t xml:space="preserve"> </w:t>
            </w:r>
            <w:r w:rsidRPr="004E0BEC">
              <w:rPr>
                <w:b/>
                <w:bCs/>
                <w:u w:val="single"/>
                <w:lang w:val="en"/>
              </w:rPr>
              <w:t>or sick</w:t>
            </w:r>
            <w:r w:rsidR="00F55C62">
              <w:rPr>
                <w:b/>
                <w:bCs/>
                <w:u w:val="single"/>
                <w:lang w:val="en"/>
              </w:rPr>
              <w:t xml:space="preserve"> (especially important during cold and flu season)</w:t>
            </w:r>
            <w:r w:rsidR="00834B6D" w:rsidRPr="004E0BEC">
              <w:rPr>
                <w:lang w:val="en"/>
              </w:rPr>
              <w:t>.</w:t>
            </w:r>
            <w:r w:rsidR="0013474B" w:rsidRPr="004E0BEC">
              <w:t xml:space="preserve"> </w:t>
            </w:r>
          </w:p>
          <w:p w14:paraId="5F8E793B" w14:textId="5CCB581B" w:rsidR="007F3625" w:rsidRPr="004E0BEC" w:rsidRDefault="003F46E7" w:rsidP="007F3625">
            <w:pPr>
              <w:pStyle w:val="ListParagraph"/>
              <w:spacing w:after="120" w:line="360" w:lineRule="auto"/>
              <w:ind w:left="0"/>
              <w:rPr>
                <w:lang w:val="en"/>
              </w:rPr>
            </w:pPr>
            <w:r>
              <w:rPr>
                <w:b/>
                <w:color w:val="000000"/>
                <w:lang w:val="fr-CA"/>
              </w:rPr>
              <w:pict w14:anchorId="37E0EB31">
                <v:rect id="_x0000_i1031" style="width:539.35pt;height:3pt;mso-position-horizontal:absolute" o:hralign="center" o:hrstd="t" o:hrnoshade="t" o:hr="t" fillcolor="#2554c7" stroked="f"/>
              </w:pict>
            </w:r>
          </w:p>
          <w:p w14:paraId="38BE7AB2" w14:textId="333D11C1" w:rsidR="0087240E" w:rsidRPr="004E0BEC" w:rsidRDefault="0087240E" w:rsidP="001E1817">
            <w:pPr>
              <w:pStyle w:val="ListParagraph"/>
              <w:spacing w:after="120" w:line="360" w:lineRule="auto"/>
              <w:ind w:left="0"/>
              <w:rPr>
                <w:b/>
                <w:bCs/>
                <w:color w:val="3333CC"/>
                <w:u w:val="single"/>
                <w:lang w:val="en"/>
              </w:rPr>
            </w:pPr>
            <w:r w:rsidRPr="004E0BEC">
              <w:rPr>
                <w:b/>
                <w:bCs/>
                <w:color w:val="3333CC"/>
                <w:lang w:val="en"/>
              </w:rPr>
              <w:t>6.</w:t>
            </w:r>
            <w:r w:rsidRPr="004E0BEC">
              <w:rPr>
                <w:b/>
                <w:bCs/>
                <w:color w:val="3333CC"/>
                <w:u w:val="single"/>
                <w:lang w:val="en"/>
              </w:rPr>
              <w:t xml:space="preserve"> Self-Assessment Screening:</w:t>
            </w:r>
          </w:p>
          <w:p w14:paraId="5C7F46A0" w14:textId="74265504" w:rsidR="00E32AEA" w:rsidRPr="004E0BEC" w:rsidRDefault="00FE1A05" w:rsidP="001E1817">
            <w:pPr>
              <w:spacing w:after="120" w:line="360" w:lineRule="auto"/>
              <w:ind w:left="357"/>
              <w:rPr>
                <w:lang w:val="en"/>
              </w:rPr>
            </w:pPr>
            <w:r w:rsidRPr="004E0BEC">
              <w:rPr>
                <w:lang w:val="en"/>
              </w:rPr>
              <w:t xml:space="preserve">One of the best public health measures for controlling exposure is to stay home if unwell or when you have been in contact with someone who has </w:t>
            </w:r>
            <w:r w:rsidR="00F55C62">
              <w:rPr>
                <w:lang w:val="en"/>
              </w:rPr>
              <w:t>been infected with or exposed to CO</w:t>
            </w:r>
            <w:r w:rsidRPr="004E0BEC">
              <w:rPr>
                <w:lang w:val="en"/>
              </w:rPr>
              <w:t xml:space="preserve">VID-19. We all must remain responsible in stopping the spread of this virus. </w:t>
            </w:r>
            <w:r w:rsidR="00ED1A36" w:rsidRPr="004E0BEC">
              <w:rPr>
                <w:lang w:val="en"/>
              </w:rPr>
              <w:t>KPCC league participants</w:t>
            </w:r>
            <w:r w:rsidR="00423AE6">
              <w:rPr>
                <w:lang w:val="en"/>
              </w:rPr>
              <w:t>, coaches, volunteers</w:t>
            </w:r>
            <w:r w:rsidR="00ED1A36" w:rsidRPr="004E0BEC">
              <w:rPr>
                <w:lang w:val="en"/>
              </w:rPr>
              <w:t xml:space="preserve"> and guests  shall </w:t>
            </w:r>
            <w:r w:rsidR="007F3625" w:rsidRPr="004E0BEC">
              <w:rPr>
                <w:lang w:val="en"/>
              </w:rPr>
              <w:t xml:space="preserve">stay home and seek medical direction if they </w:t>
            </w:r>
            <w:r w:rsidR="003569C6" w:rsidRPr="004E0BEC">
              <w:rPr>
                <w:lang w:val="en"/>
              </w:rPr>
              <w:t xml:space="preserve">answer positively to </w:t>
            </w:r>
            <w:r w:rsidR="004A0AD2" w:rsidRPr="004E0BEC">
              <w:rPr>
                <w:lang w:val="en"/>
              </w:rPr>
              <w:t xml:space="preserve">any of </w:t>
            </w:r>
            <w:r w:rsidR="007F3625" w:rsidRPr="004E0BEC">
              <w:rPr>
                <w:lang w:val="en"/>
              </w:rPr>
              <w:t>the</w:t>
            </w:r>
            <w:r w:rsidR="003569C6" w:rsidRPr="004E0BEC">
              <w:rPr>
                <w:lang w:val="en"/>
              </w:rPr>
              <w:t xml:space="preserve"> </w:t>
            </w:r>
            <w:r w:rsidR="00D645BB" w:rsidRPr="004E0BEC">
              <w:rPr>
                <w:lang w:val="en"/>
              </w:rPr>
              <w:t xml:space="preserve">following three </w:t>
            </w:r>
            <w:r w:rsidR="003569C6" w:rsidRPr="004E0BEC">
              <w:rPr>
                <w:lang w:val="en"/>
              </w:rPr>
              <w:t>questions below:</w:t>
            </w:r>
          </w:p>
          <w:p w14:paraId="3FC84F2B" w14:textId="1C71DEA6" w:rsidR="00E32AEA" w:rsidRPr="004E0BEC" w:rsidRDefault="003569C6" w:rsidP="00BC6B91">
            <w:pPr>
              <w:pStyle w:val="ListParagraph"/>
              <w:numPr>
                <w:ilvl w:val="0"/>
                <w:numId w:val="36"/>
              </w:numPr>
              <w:spacing w:after="120" w:line="360" w:lineRule="auto"/>
              <w:ind w:left="714"/>
              <w:rPr>
                <w:lang w:val="en"/>
              </w:rPr>
            </w:pPr>
            <w:r w:rsidRPr="004E0BEC">
              <w:rPr>
                <w:lang w:val="en"/>
              </w:rPr>
              <w:t xml:space="preserve">Do </w:t>
            </w:r>
            <w:r w:rsidR="0087240E" w:rsidRPr="004E0BEC">
              <w:rPr>
                <w:lang w:val="en"/>
              </w:rPr>
              <w:t>you have</w:t>
            </w:r>
            <w:r w:rsidRPr="004E0BEC">
              <w:rPr>
                <w:lang w:val="en"/>
              </w:rPr>
              <w:t xml:space="preserve"> </w:t>
            </w:r>
            <w:r w:rsidR="007234AD" w:rsidRPr="004E0BEC">
              <w:rPr>
                <w:lang w:val="en"/>
              </w:rPr>
              <w:t xml:space="preserve">any </w:t>
            </w:r>
            <w:r w:rsidRPr="004E0BEC">
              <w:rPr>
                <w:lang w:val="en"/>
              </w:rPr>
              <w:t xml:space="preserve">symptoms </w:t>
            </w:r>
            <w:r w:rsidR="007234AD" w:rsidRPr="004E0BEC">
              <w:rPr>
                <w:lang w:val="en"/>
              </w:rPr>
              <w:t xml:space="preserve">of feeling </w:t>
            </w:r>
            <w:r w:rsidR="0074795D">
              <w:rPr>
                <w:lang w:val="en"/>
              </w:rPr>
              <w:t>un</w:t>
            </w:r>
            <w:r w:rsidR="007234AD" w:rsidRPr="004E0BEC">
              <w:rPr>
                <w:lang w:val="en"/>
              </w:rPr>
              <w:t xml:space="preserve">well </w:t>
            </w:r>
            <w:r w:rsidR="0087240E" w:rsidRPr="004E0BEC">
              <w:rPr>
                <w:lang w:val="en"/>
              </w:rPr>
              <w:t xml:space="preserve">that </w:t>
            </w:r>
            <w:r w:rsidR="007234AD" w:rsidRPr="004E0BEC">
              <w:rPr>
                <w:lang w:val="en"/>
              </w:rPr>
              <w:t xml:space="preserve">could </w:t>
            </w:r>
            <w:r w:rsidRPr="004E0BEC">
              <w:rPr>
                <w:lang w:val="en"/>
              </w:rPr>
              <w:t>include</w:t>
            </w:r>
            <w:r w:rsidR="004D5CCD" w:rsidRPr="004E0BEC">
              <w:rPr>
                <w:lang w:val="en"/>
              </w:rPr>
              <w:t xml:space="preserve"> fever, chills, cough, shortness of breath, sore throat and painful swallowing, stuffy or runny nose, loss of sense of smell, headache, muscle aches, fatigue or loss of appetite</w:t>
            </w:r>
            <w:r w:rsidRPr="004E0BEC">
              <w:rPr>
                <w:lang w:val="en"/>
              </w:rPr>
              <w:t>?</w:t>
            </w:r>
            <w:r w:rsidR="007234AD" w:rsidRPr="004E0BEC">
              <w:rPr>
                <w:lang w:val="en"/>
              </w:rPr>
              <w:t xml:space="preserve"> Also consider uncontrollable seasonable allergies symptoms that cannot be maintained by medications.</w:t>
            </w:r>
          </w:p>
          <w:p w14:paraId="3799527F" w14:textId="785DD580" w:rsidR="00E32AEA" w:rsidRPr="004E0BEC" w:rsidRDefault="003569C6" w:rsidP="00BC6B91">
            <w:pPr>
              <w:pStyle w:val="ListParagraph"/>
              <w:numPr>
                <w:ilvl w:val="0"/>
                <w:numId w:val="36"/>
              </w:numPr>
              <w:spacing w:after="120" w:line="360" w:lineRule="auto"/>
              <w:ind w:left="714"/>
              <w:rPr>
                <w:lang w:val="en"/>
              </w:rPr>
            </w:pPr>
            <w:r w:rsidRPr="004E0BEC">
              <w:rPr>
                <w:lang w:val="en"/>
              </w:rPr>
              <w:t xml:space="preserve">Have you travelled out of </w:t>
            </w:r>
            <w:r w:rsidR="004A0AD2" w:rsidRPr="004E0BEC">
              <w:rPr>
                <w:lang w:val="en"/>
              </w:rPr>
              <w:t>Canada</w:t>
            </w:r>
            <w:r w:rsidRPr="004E0BEC">
              <w:rPr>
                <w:lang w:val="en"/>
              </w:rPr>
              <w:t xml:space="preserve"> in the last 14 days?</w:t>
            </w:r>
          </w:p>
          <w:p w14:paraId="20BBC2D0" w14:textId="6EB268D4" w:rsidR="004D5CCD" w:rsidRPr="004E0BEC" w:rsidRDefault="003569C6" w:rsidP="00603EFC">
            <w:pPr>
              <w:pStyle w:val="ListParagraph"/>
              <w:numPr>
                <w:ilvl w:val="0"/>
                <w:numId w:val="36"/>
              </w:numPr>
              <w:spacing w:after="120" w:line="360" w:lineRule="auto"/>
              <w:rPr>
                <w:lang w:val="en"/>
              </w:rPr>
            </w:pPr>
            <w:r w:rsidRPr="004E0BEC">
              <w:rPr>
                <w:lang w:val="en"/>
              </w:rPr>
              <w:t>Are you</w:t>
            </w:r>
            <w:r w:rsidR="004D5CCD" w:rsidRPr="004E0BEC">
              <w:rPr>
                <w:lang w:val="en"/>
              </w:rPr>
              <w:t xml:space="preserve"> provid</w:t>
            </w:r>
            <w:r w:rsidRPr="004E0BEC">
              <w:rPr>
                <w:lang w:val="en"/>
              </w:rPr>
              <w:t>ing</w:t>
            </w:r>
            <w:r w:rsidR="004D5CCD" w:rsidRPr="004E0BEC">
              <w:rPr>
                <w:lang w:val="en"/>
              </w:rPr>
              <w:t xml:space="preserve"> care or have had close contact with a person with confirmed COVID-19</w:t>
            </w:r>
            <w:r w:rsidRPr="004E0BEC">
              <w:rPr>
                <w:lang w:val="en"/>
              </w:rPr>
              <w:t>?</w:t>
            </w:r>
            <w:r w:rsidR="004D5CCD" w:rsidRPr="004E0BEC">
              <w:rPr>
                <w:lang w:val="en"/>
              </w:rPr>
              <w:t xml:space="preserve"> </w:t>
            </w:r>
          </w:p>
          <w:p w14:paraId="36C3112D" w14:textId="517DB355" w:rsidR="007F3625" w:rsidRPr="004E0BEC" w:rsidRDefault="0087240E" w:rsidP="001C317A">
            <w:pPr>
              <w:spacing w:after="120" w:line="360" w:lineRule="auto"/>
              <w:ind w:left="357"/>
              <w:rPr>
                <w:lang w:val="en"/>
              </w:rPr>
            </w:pPr>
            <w:r w:rsidRPr="004E0BEC">
              <w:rPr>
                <w:lang w:val="en"/>
              </w:rPr>
              <w:t>The virus can also spread through people who do not display symptoms</w:t>
            </w:r>
            <w:r w:rsidR="006B13CB" w:rsidRPr="004E0BEC">
              <w:rPr>
                <w:b/>
              </w:rPr>
              <w:t xml:space="preserve"> (Asymptomatic), </w:t>
            </w:r>
            <w:r w:rsidR="006B13CB" w:rsidRPr="004E0BEC">
              <w:rPr>
                <w:lang w:val="en"/>
              </w:rPr>
              <w:t>t</w:t>
            </w:r>
            <w:r w:rsidRPr="004E0BEC">
              <w:rPr>
                <w:lang w:val="en"/>
              </w:rPr>
              <w:t xml:space="preserve">herefore we </w:t>
            </w:r>
            <w:r w:rsidR="00AF5DF4" w:rsidRPr="004E0BEC">
              <w:rPr>
                <w:lang w:val="en"/>
              </w:rPr>
              <w:t xml:space="preserve">all </w:t>
            </w:r>
            <w:r w:rsidRPr="004E0BEC">
              <w:rPr>
                <w:lang w:val="en"/>
              </w:rPr>
              <w:t xml:space="preserve">must </w:t>
            </w:r>
            <w:r w:rsidR="00AF5DF4" w:rsidRPr="004E0BEC">
              <w:rPr>
                <w:lang w:val="en"/>
              </w:rPr>
              <w:t xml:space="preserve">exercise </w:t>
            </w:r>
            <w:r w:rsidR="002122C3">
              <w:rPr>
                <w:lang w:val="en"/>
              </w:rPr>
              <w:t xml:space="preserve">due </w:t>
            </w:r>
            <w:r w:rsidR="00F55C62">
              <w:rPr>
                <w:lang w:val="en"/>
              </w:rPr>
              <w:t>diligence</w:t>
            </w:r>
            <w:r w:rsidR="002122C3">
              <w:rPr>
                <w:lang w:val="en"/>
              </w:rPr>
              <w:t xml:space="preserve"> and </w:t>
            </w:r>
            <w:r w:rsidR="00AF5DF4" w:rsidRPr="004E0BEC">
              <w:rPr>
                <w:lang w:val="en"/>
              </w:rPr>
              <w:t>duty of care to prevent the spread of the COVID-19 virus to others</w:t>
            </w:r>
            <w:r w:rsidRPr="004E0BEC">
              <w:rPr>
                <w:lang w:val="en"/>
              </w:rPr>
              <w:t>. Everyone must remain vigilant in washing their hands often, avoid touch</w:t>
            </w:r>
            <w:r w:rsidR="00B3497D" w:rsidRPr="004E0BEC">
              <w:rPr>
                <w:lang w:val="en"/>
              </w:rPr>
              <w:t>ing</w:t>
            </w:r>
            <w:r w:rsidRPr="004E0BEC">
              <w:rPr>
                <w:lang w:val="en"/>
              </w:rPr>
              <w:t xml:space="preserve"> their face and sanitizing what they have touched often. If we are all dedicated to the same level of expectation, we will ensure </w:t>
            </w:r>
            <w:r w:rsidR="00C16836" w:rsidRPr="004E0BEC">
              <w:rPr>
                <w:lang w:val="en"/>
              </w:rPr>
              <w:t xml:space="preserve">we maintain a safe curling </w:t>
            </w:r>
            <w:r w:rsidRPr="004E0BEC">
              <w:rPr>
                <w:lang w:val="en"/>
              </w:rPr>
              <w:t xml:space="preserve">environment.  </w:t>
            </w:r>
          </w:p>
          <w:p w14:paraId="5E30711F" w14:textId="18846B81" w:rsidR="00043E5A" w:rsidRPr="004E0BEC" w:rsidRDefault="001C317A" w:rsidP="007234AD">
            <w:pPr>
              <w:spacing w:after="120" w:line="360" w:lineRule="auto"/>
              <w:ind w:left="357"/>
              <w:rPr>
                <w:lang w:val="en"/>
              </w:rPr>
            </w:pPr>
            <w:r w:rsidRPr="004E0BEC">
              <w:rPr>
                <w:b/>
                <w:bCs/>
                <w:color w:val="3333CC"/>
                <w:u w:val="single"/>
                <w:lang w:val="en"/>
              </w:rPr>
              <w:t>Note:</w:t>
            </w:r>
            <w:r w:rsidRPr="004E0BEC">
              <w:rPr>
                <w:color w:val="3333CC"/>
                <w:lang w:val="en"/>
              </w:rPr>
              <w:t xml:space="preserve"> </w:t>
            </w:r>
            <w:r w:rsidR="00C16836" w:rsidRPr="004E0BEC">
              <w:rPr>
                <w:color w:val="3333CC"/>
                <w:lang w:val="en"/>
              </w:rPr>
              <w:t xml:space="preserve"> </w:t>
            </w:r>
            <w:r w:rsidR="00C16836" w:rsidRPr="004E0BEC">
              <w:rPr>
                <w:lang w:val="en"/>
              </w:rPr>
              <w:t>KPCC league participants and guests of participants shall c</w:t>
            </w:r>
            <w:r w:rsidRPr="004E0BEC">
              <w:rPr>
                <w:lang w:val="en"/>
              </w:rPr>
              <w:t xml:space="preserve">onduct this Self-Assessment Screening questionnaire </w:t>
            </w:r>
            <w:r w:rsidRPr="004E0BEC">
              <w:rPr>
                <w:u w:val="single"/>
                <w:lang w:val="en"/>
              </w:rPr>
              <w:t>each time</w:t>
            </w:r>
            <w:r w:rsidRPr="004E0BEC">
              <w:rPr>
                <w:lang w:val="en"/>
              </w:rPr>
              <w:t xml:space="preserve"> </w:t>
            </w:r>
            <w:r w:rsidR="00043E5A" w:rsidRPr="004E0BEC">
              <w:rPr>
                <w:lang w:val="en"/>
              </w:rPr>
              <w:t xml:space="preserve">before </w:t>
            </w:r>
            <w:r w:rsidR="006B13CB" w:rsidRPr="004E0BEC">
              <w:rPr>
                <w:lang w:val="en"/>
              </w:rPr>
              <w:t>they</w:t>
            </w:r>
            <w:r w:rsidRPr="004E0BEC">
              <w:rPr>
                <w:lang w:val="en"/>
              </w:rPr>
              <w:t xml:space="preserve"> </w:t>
            </w:r>
            <w:r w:rsidR="00C16836" w:rsidRPr="004E0BEC">
              <w:rPr>
                <w:lang w:val="en"/>
              </w:rPr>
              <w:t xml:space="preserve">leave home and/or enter the KPCC. </w:t>
            </w:r>
            <w:r w:rsidRPr="004E0BEC">
              <w:rPr>
                <w:lang w:val="en"/>
              </w:rPr>
              <w:t xml:space="preserve">If in doubt, </w:t>
            </w:r>
            <w:r w:rsidR="006B13CB" w:rsidRPr="004E0BEC">
              <w:rPr>
                <w:lang w:val="en"/>
              </w:rPr>
              <w:t xml:space="preserve">they are to </w:t>
            </w:r>
            <w:r w:rsidRPr="004E0BEC">
              <w:rPr>
                <w:b/>
                <w:bCs/>
                <w:u w:val="single"/>
                <w:lang w:val="en"/>
              </w:rPr>
              <w:t>STAY HOME</w:t>
            </w:r>
            <w:r w:rsidRPr="004E0BEC">
              <w:rPr>
                <w:lang w:val="en"/>
              </w:rPr>
              <w:t xml:space="preserve"> </w:t>
            </w:r>
            <w:r w:rsidR="009F2318" w:rsidRPr="004E0BEC">
              <w:rPr>
                <w:lang w:val="en"/>
              </w:rPr>
              <w:t>,</w:t>
            </w:r>
            <w:r w:rsidRPr="004E0BEC">
              <w:rPr>
                <w:lang w:val="en"/>
              </w:rPr>
              <w:t xml:space="preserve"> contact your </w:t>
            </w:r>
            <w:r w:rsidR="00C16836" w:rsidRPr="004E0BEC">
              <w:rPr>
                <w:lang w:val="en"/>
              </w:rPr>
              <w:t xml:space="preserve">team/skip, </w:t>
            </w:r>
            <w:r w:rsidR="009F2318" w:rsidRPr="004E0BEC">
              <w:rPr>
                <w:lang w:val="en"/>
              </w:rPr>
              <w:t xml:space="preserve">and seek medical direction through </w:t>
            </w:r>
            <w:r w:rsidR="006B13CB" w:rsidRPr="004E0BEC">
              <w:rPr>
                <w:lang w:val="en"/>
              </w:rPr>
              <w:t>their</w:t>
            </w:r>
            <w:r w:rsidR="009F2318" w:rsidRPr="004E0BEC">
              <w:rPr>
                <w:lang w:val="en"/>
              </w:rPr>
              <w:t xml:space="preserve"> doctor or complete the online health assessment at</w:t>
            </w:r>
            <w:r w:rsidR="00701D3E" w:rsidRPr="004E0BEC">
              <w:rPr>
                <w:lang w:val="en"/>
              </w:rPr>
              <w:t>:</w:t>
            </w:r>
            <w:r w:rsidR="009F2318" w:rsidRPr="004E0BEC">
              <w:rPr>
                <w:u w:val="single"/>
                <w:lang w:val="en"/>
              </w:rPr>
              <w:t xml:space="preserve"> </w:t>
            </w:r>
            <w:hyperlink r:id="rId13" w:history="1">
              <w:r w:rsidR="009F2318" w:rsidRPr="004E0BEC">
                <w:rPr>
                  <w:rStyle w:val="Hyperlink"/>
                  <w:color w:val="auto"/>
                  <w:lang w:val="en"/>
                </w:rPr>
                <w:t>https://bc.thrive.health/</w:t>
              </w:r>
            </w:hyperlink>
            <w:r w:rsidR="009F2318" w:rsidRPr="004E0BEC">
              <w:rPr>
                <w:lang w:val="en"/>
              </w:rPr>
              <w:t xml:space="preserve"> or dial 8-1-1 to speak with the HealthLinkBC Hotline.</w:t>
            </w:r>
          </w:p>
          <w:p w14:paraId="1EBE968D" w14:textId="5D618B45" w:rsidR="0078704A" w:rsidRDefault="0078704A" w:rsidP="007F3625">
            <w:pPr>
              <w:spacing w:after="120" w:line="360" w:lineRule="auto"/>
              <w:rPr>
                <w:lang w:val="en"/>
              </w:rPr>
            </w:pPr>
          </w:p>
          <w:p w14:paraId="62A164E1" w14:textId="77777777" w:rsidR="0074795D" w:rsidRPr="0074795D" w:rsidRDefault="0074795D" w:rsidP="007F3625">
            <w:pPr>
              <w:spacing w:after="120"/>
              <w:rPr>
                <w:b/>
                <w:color w:val="000000"/>
              </w:rPr>
            </w:pPr>
          </w:p>
          <w:p w14:paraId="318AF8C4" w14:textId="09E99FBA" w:rsidR="00406E5D" w:rsidRPr="004E0BEC" w:rsidRDefault="003F46E7" w:rsidP="007F3625">
            <w:pPr>
              <w:spacing w:after="120"/>
              <w:rPr>
                <w:lang w:val="en"/>
              </w:rPr>
            </w:pPr>
            <w:r>
              <w:rPr>
                <w:b/>
                <w:color w:val="000000"/>
                <w:lang w:val="fr-CA"/>
              </w:rPr>
              <w:pict w14:anchorId="636CDD9C">
                <v:rect id="_x0000_i1032" style="width:539.35pt;height:3pt;mso-position-horizontal:absolute" o:hralign="center" o:hrstd="t" o:hrnoshade="t" o:hr="t" fillcolor="#2554c7" stroked="f"/>
              </w:pict>
            </w:r>
          </w:p>
          <w:p w14:paraId="45BFB0CC" w14:textId="0D9071F9" w:rsidR="002813C2" w:rsidRPr="004E0BEC" w:rsidRDefault="0087240E" w:rsidP="001E1817">
            <w:pPr>
              <w:spacing w:after="120" w:line="360" w:lineRule="auto"/>
              <w:rPr>
                <w:b/>
                <w:bCs/>
                <w:color w:val="3333CC"/>
                <w:u w:val="single"/>
                <w:lang w:val="en"/>
              </w:rPr>
            </w:pPr>
            <w:r w:rsidRPr="004E0BEC">
              <w:rPr>
                <w:b/>
                <w:bCs/>
                <w:color w:val="3333CC"/>
                <w:lang w:val="en"/>
              </w:rPr>
              <w:t>7.</w:t>
            </w:r>
            <w:r w:rsidR="00671301" w:rsidRPr="004E0BEC">
              <w:rPr>
                <w:b/>
                <w:bCs/>
                <w:color w:val="3333CC"/>
                <w:u w:val="single"/>
                <w:lang w:val="en"/>
              </w:rPr>
              <w:t xml:space="preserve"> </w:t>
            </w:r>
            <w:r w:rsidR="006C0E6E" w:rsidRPr="004E0BEC">
              <w:rPr>
                <w:b/>
                <w:bCs/>
                <w:color w:val="3333CC"/>
                <w:u w:val="single"/>
                <w:lang w:val="en"/>
              </w:rPr>
              <w:t>Exposure Control</w:t>
            </w:r>
            <w:r w:rsidR="002813C2" w:rsidRPr="004E0BEC">
              <w:rPr>
                <w:b/>
                <w:bCs/>
                <w:color w:val="3333CC"/>
                <w:u w:val="single"/>
                <w:lang w:val="en"/>
              </w:rPr>
              <w:t xml:space="preserve"> </w:t>
            </w:r>
            <w:r w:rsidR="00174586" w:rsidRPr="004E0BEC">
              <w:rPr>
                <w:b/>
                <w:bCs/>
                <w:color w:val="3333CC"/>
                <w:u w:val="single"/>
                <w:lang w:val="en"/>
              </w:rPr>
              <w:t>S</w:t>
            </w:r>
            <w:r w:rsidR="002813C2" w:rsidRPr="004E0BEC">
              <w:rPr>
                <w:b/>
                <w:bCs/>
                <w:color w:val="3333CC"/>
                <w:u w:val="single"/>
                <w:lang w:val="en"/>
              </w:rPr>
              <w:t>trategies</w:t>
            </w:r>
            <w:r w:rsidRPr="004E0BEC">
              <w:rPr>
                <w:b/>
                <w:bCs/>
                <w:color w:val="3333CC"/>
                <w:u w:val="single"/>
                <w:lang w:val="en"/>
              </w:rPr>
              <w:t>:</w:t>
            </w:r>
          </w:p>
          <w:p w14:paraId="5D32D1E3" w14:textId="1B31ADC6" w:rsidR="007A6633" w:rsidRPr="004E0BEC" w:rsidRDefault="00174586" w:rsidP="00AC7B25">
            <w:pPr>
              <w:pStyle w:val="ListParagraph"/>
              <w:spacing w:after="120" w:line="360" w:lineRule="auto"/>
              <w:ind w:left="360"/>
              <w:rPr>
                <w:lang w:val="en"/>
              </w:rPr>
            </w:pPr>
            <w:r w:rsidRPr="004E0BEC">
              <w:rPr>
                <w:lang w:val="en"/>
              </w:rPr>
              <w:t xml:space="preserve">The </w:t>
            </w:r>
            <w:r w:rsidR="0008757B" w:rsidRPr="004E0BEC">
              <w:rPr>
                <w:lang w:val="en"/>
              </w:rPr>
              <w:t>KPCC</w:t>
            </w:r>
            <w:r w:rsidRPr="004E0BEC">
              <w:rPr>
                <w:lang w:val="en"/>
              </w:rPr>
              <w:t xml:space="preserve"> shall endeavour to protect personnel from</w:t>
            </w:r>
            <w:r w:rsidR="00C46F59" w:rsidRPr="004E0BEC">
              <w:rPr>
                <w:lang w:val="en"/>
              </w:rPr>
              <w:t xml:space="preserve"> exposure to </w:t>
            </w:r>
            <w:r w:rsidR="00D645BB" w:rsidRPr="004E0BEC">
              <w:rPr>
                <w:lang w:val="en"/>
              </w:rPr>
              <w:t xml:space="preserve">the </w:t>
            </w:r>
            <w:r w:rsidR="00C46F59" w:rsidRPr="004E0BEC">
              <w:rPr>
                <w:lang w:val="en"/>
              </w:rPr>
              <w:t>COVID-</w:t>
            </w:r>
            <w:r w:rsidRPr="004E0BEC">
              <w:rPr>
                <w:lang w:val="en"/>
              </w:rPr>
              <w:t xml:space="preserve">19 </w:t>
            </w:r>
            <w:r w:rsidR="00C46F59" w:rsidRPr="004E0BEC">
              <w:rPr>
                <w:lang w:val="en"/>
              </w:rPr>
              <w:t xml:space="preserve">virus and help </w:t>
            </w:r>
            <w:r w:rsidR="00E60593" w:rsidRPr="004E0BEC">
              <w:rPr>
                <w:lang w:val="en"/>
              </w:rPr>
              <w:t xml:space="preserve">maintain </w:t>
            </w:r>
            <w:r w:rsidR="00C46F59" w:rsidRPr="004E0BEC">
              <w:rPr>
                <w:lang w:val="en"/>
              </w:rPr>
              <w:t xml:space="preserve">physical distancing and </w:t>
            </w:r>
            <w:r w:rsidR="00E60593" w:rsidRPr="004E0BEC">
              <w:rPr>
                <w:lang w:val="en"/>
              </w:rPr>
              <w:t xml:space="preserve">reduce </w:t>
            </w:r>
            <w:r w:rsidR="00C46F59" w:rsidRPr="004E0BEC">
              <w:rPr>
                <w:lang w:val="en"/>
              </w:rPr>
              <w:t xml:space="preserve">close contact with others </w:t>
            </w:r>
            <w:r w:rsidRPr="004E0BEC">
              <w:rPr>
                <w:lang w:val="en"/>
              </w:rPr>
              <w:t xml:space="preserve">through a combination of </w:t>
            </w:r>
            <w:r w:rsidR="00430168" w:rsidRPr="004E0BEC">
              <w:rPr>
                <w:b/>
                <w:bCs/>
                <w:lang w:val="en"/>
              </w:rPr>
              <w:t>Exposure C</w:t>
            </w:r>
            <w:r w:rsidRPr="004E0BEC">
              <w:rPr>
                <w:b/>
                <w:bCs/>
                <w:lang w:val="en"/>
              </w:rPr>
              <w:t xml:space="preserve">ontrol </w:t>
            </w:r>
            <w:r w:rsidR="00430168" w:rsidRPr="004E0BEC">
              <w:rPr>
                <w:b/>
                <w:bCs/>
                <w:lang w:val="en"/>
              </w:rPr>
              <w:t>Strategies</w:t>
            </w:r>
            <w:r w:rsidR="00C46F59" w:rsidRPr="004E0BEC">
              <w:rPr>
                <w:lang w:val="en"/>
              </w:rPr>
              <w:t>.</w:t>
            </w:r>
            <w:r w:rsidR="001D76D5" w:rsidRPr="004E0BEC">
              <w:rPr>
                <w:lang w:val="en"/>
              </w:rPr>
              <w:t xml:space="preserve"> These are</w:t>
            </w:r>
            <w:r w:rsidR="00C46F59" w:rsidRPr="004E0BEC">
              <w:rPr>
                <w:lang w:val="en"/>
              </w:rPr>
              <w:t xml:space="preserve"> </w:t>
            </w:r>
            <w:r w:rsidR="001D76D5" w:rsidRPr="004E0BEC">
              <w:rPr>
                <w:lang w:val="en"/>
              </w:rPr>
              <w:t xml:space="preserve">Health &amp; Safety guidelines to help maintain physical distancing and plans to help reduce exposure. </w:t>
            </w:r>
            <w:r w:rsidR="00C46F59" w:rsidRPr="004E0BEC">
              <w:rPr>
                <w:lang w:val="en"/>
              </w:rPr>
              <w:t>The</w:t>
            </w:r>
            <w:r w:rsidR="001D76D5" w:rsidRPr="004E0BEC">
              <w:rPr>
                <w:lang w:val="en"/>
              </w:rPr>
              <w:t>y</w:t>
            </w:r>
            <w:r w:rsidR="00C46F59" w:rsidRPr="004E0BEC">
              <w:rPr>
                <w:lang w:val="en"/>
              </w:rPr>
              <w:t xml:space="preserve"> are based on the proven</w:t>
            </w:r>
            <w:r w:rsidR="0087240E" w:rsidRPr="004E0BEC">
              <w:rPr>
                <w:lang w:val="en"/>
              </w:rPr>
              <w:t xml:space="preserve"> Hierarchy of Controls, listed</w:t>
            </w:r>
            <w:r w:rsidRPr="004E0BEC">
              <w:rPr>
                <w:lang w:val="en"/>
              </w:rPr>
              <w:t xml:space="preserve"> in order of preference</w:t>
            </w:r>
            <w:r w:rsidR="00C46F59" w:rsidRPr="004E0BEC">
              <w:rPr>
                <w:lang w:val="en"/>
              </w:rPr>
              <w:t>:</w:t>
            </w:r>
            <w:r w:rsidR="00981EAF" w:rsidRPr="004E0BEC">
              <w:rPr>
                <w:lang w:val="en"/>
              </w:rPr>
              <w:t xml:space="preserve"> </w:t>
            </w:r>
          </w:p>
          <w:p w14:paraId="4205C3C3" w14:textId="77777777" w:rsidR="0078704A" w:rsidRPr="004E0BEC" w:rsidRDefault="0078704A" w:rsidP="00AC7B25">
            <w:pPr>
              <w:pStyle w:val="ListParagraph"/>
              <w:spacing w:after="120" w:line="360" w:lineRule="auto"/>
              <w:ind w:left="360"/>
              <w:rPr>
                <w:lang w:val="en"/>
              </w:rPr>
            </w:pPr>
          </w:p>
          <w:p w14:paraId="6FC600C8" w14:textId="6AAFCB3D" w:rsidR="00174586" w:rsidRPr="004E0BEC" w:rsidRDefault="00981EAF" w:rsidP="00603EFC">
            <w:pPr>
              <w:pStyle w:val="ListParagraph"/>
              <w:numPr>
                <w:ilvl w:val="0"/>
                <w:numId w:val="1"/>
              </w:numPr>
              <w:spacing w:after="120" w:line="360" w:lineRule="auto"/>
              <w:rPr>
                <w:b/>
                <w:bCs/>
                <w:lang w:val="en"/>
              </w:rPr>
            </w:pPr>
            <w:r w:rsidRPr="004E0BEC">
              <w:rPr>
                <w:noProof/>
                <w:lang w:val="en"/>
              </w:rPr>
              <w:drawing>
                <wp:anchor distT="0" distB="0" distL="114300" distR="114300" simplePos="0" relativeHeight="251666432" behindDoc="0" locked="0" layoutInCell="1" allowOverlap="1" wp14:anchorId="19CBC6FD" wp14:editId="43EBF6A6">
                  <wp:simplePos x="0" y="0"/>
                  <wp:positionH relativeFrom="column">
                    <wp:posOffset>2706370</wp:posOffset>
                  </wp:positionH>
                  <wp:positionV relativeFrom="paragraph">
                    <wp:posOffset>1905</wp:posOffset>
                  </wp:positionV>
                  <wp:extent cx="3987165" cy="3002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165" cy="3002280"/>
                          </a:xfrm>
                          <a:prstGeom prst="rect">
                            <a:avLst/>
                          </a:prstGeom>
                          <a:noFill/>
                        </pic:spPr>
                      </pic:pic>
                    </a:graphicData>
                  </a:graphic>
                  <wp14:sizeRelH relativeFrom="margin">
                    <wp14:pctWidth>0</wp14:pctWidth>
                  </wp14:sizeRelH>
                  <wp14:sizeRelV relativeFrom="margin">
                    <wp14:pctHeight>0</wp14:pctHeight>
                  </wp14:sizeRelV>
                </wp:anchor>
              </w:drawing>
            </w:r>
            <w:r w:rsidR="00174586" w:rsidRPr="004E0BEC">
              <w:rPr>
                <w:b/>
                <w:bCs/>
                <w:lang w:val="en"/>
              </w:rPr>
              <w:t xml:space="preserve">Elimination &amp; Substitution:  </w:t>
            </w:r>
          </w:p>
          <w:p w14:paraId="6A4D4B4A" w14:textId="6150F919" w:rsidR="00E32AEA" w:rsidRPr="004E0BEC" w:rsidRDefault="00701D3E" w:rsidP="007466FF">
            <w:pPr>
              <w:pStyle w:val="ListParagraph"/>
              <w:spacing w:after="120" w:line="360" w:lineRule="auto"/>
              <w:ind w:left="360"/>
              <w:rPr>
                <w:lang w:val="en"/>
              </w:rPr>
            </w:pPr>
            <w:r w:rsidRPr="004E0BEC">
              <w:rPr>
                <w:lang w:val="en"/>
              </w:rPr>
              <w:t>Participants</w:t>
            </w:r>
            <w:r w:rsidR="00C46F59" w:rsidRPr="004E0BEC">
              <w:rPr>
                <w:lang w:val="en"/>
              </w:rPr>
              <w:t xml:space="preserve"> shall stay home when ill or having been in contact with someone who has </w:t>
            </w:r>
            <w:r w:rsidR="00D645BB" w:rsidRPr="004E0BEC">
              <w:rPr>
                <w:lang w:val="en"/>
              </w:rPr>
              <w:t xml:space="preserve">a </w:t>
            </w:r>
            <w:r w:rsidR="00C46F59" w:rsidRPr="004E0BEC">
              <w:rPr>
                <w:lang w:val="en"/>
              </w:rPr>
              <w:t xml:space="preserve">confirmed </w:t>
            </w:r>
            <w:r w:rsidR="00D645BB" w:rsidRPr="004E0BEC">
              <w:rPr>
                <w:lang w:val="en"/>
              </w:rPr>
              <w:t>case of</w:t>
            </w:r>
            <w:r w:rsidR="00C46F59" w:rsidRPr="004E0BEC">
              <w:rPr>
                <w:lang w:val="en"/>
              </w:rPr>
              <w:t xml:space="preserve"> COVID-19. </w:t>
            </w:r>
          </w:p>
          <w:p w14:paraId="7ECB63E2" w14:textId="77777777" w:rsidR="00E32AEA" w:rsidRPr="004E0BEC" w:rsidRDefault="00E32AEA" w:rsidP="007466FF">
            <w:pPr>
              <w:pStyle w:val="ListParagraph"/>
              <w:spacing w:after="120" w:line="360" w:lineRule="auto"/>
              <w:ind w:left="360"/>
              <w:rPr>
                <w:lang w:val="en"/>
              </w:rPr>
            </w:pPr>
          </w:p>
          <w:p w14:paraId="378877DF" w14:textId="77777777" w:rsidR="00B22435" w:rsidRPr="004E0BEC" w:rsidRDefault="00B22435" w:rsidP="007466FF">
            <w:pPr>
              <w:pStyle w:val="ListParagraph"/>
              <w:spacing w:after="120" w:line="360" w:lineRule="auto"/>
              <w:ind w:left="360"/>
              <w:rPr>
                <w:lang w:val="en"/>
              </w:rPr>
            </w:pPr>
          </w:p>
          <w:p w14:paraId="438B3F24" w14:textId="39F4EA7D" w:rsidR="00174586" w:rsidRPr="004E0BEC" w:rsidRDefault="00174586" w:rsidP="00603EFC">
            <w:pPr>
              <w:pStyle w:val="ListParagraph"/>
              <w:numPr>
                <w:ilvl w:val="0"/>
                <w:numId w:val="1"/>
              </w:numPr>
              <w:spacing w:after="120" w:line="360" w:lineRule="auto"/>
              <w:rPr>
                <w:b/>
                <w:bCs/>
                <w:lang w:val="en"/>
              </w:rPr>
            </w:pPr>
            <w:r w:rsidRPr="004E0BEC">
              <w:rPr>
                <w:b/>
                <w:bCs/>
                <w:lang w:val="en"/>
              </w:rPr>
              <w:t xml:space="preserve">Engineering Controls: </w:t>
            </w:r>
          </w:p>
          <w:p w14:paraId="42A8CBD8" w14:textId="37E85C6D" w:rsidR="00406E5D" w:rsidRPr="004E0BEC" w:rsidRDefault="00174586" w:rsidP="001E1817">
            <w:pPr>
              <w:pStyle w:val="ListParagraph"/>
              <w:spacing w:after="120" w:line="360" w:lineRule="auto"/>
              <w:ind w:left="360"/>
              <w:rPr>
                <w:lang w:val="en"/>
              </w:rPr>
            </w:pPr>
            <w:r w:rsidRPr="004E0BEC">
              <w:rPr>
                <w:lang w:val="en"/>
              </w:rPr>
              <w:t>Engineered control</w:t>
            </w:r>
            <w:r w:rsidR="00701D3E" w:rsidRPr="004E0BEC">
              <w:rPr>
                <w:lang w:val="en"/>
              </w:rPr>
              <w:t>s will be at the discretion of the KPRC and could include systems such as i</w:t>
            </w:r>
            <w:r w:rsidR="005212FC" w:rsidRPr="004E0BEC">
              <w:rPr>
                <w:lang w:val="en"/>
              </w:rPr>
              <w:t xml:space="preserve">nstalling plexiglass barriers at key locations, </w:t>
            </w:r>
            <w:r w:rsidR="00701D3E" w:rsidRPr="004E0BEC">
              <w:rPr>
                <w:lang w:val="en"/>
              </w:rPr>
              <w:t xml:space="preserve">or restricting access if deemed necessary. </w:t>
            </w:r>
          </w:p>
          <w:p w14:paraId="1A2CA02C" w14:textId="77777777" w:rsidR="00A62A32" w:rsidRPr="004E0BEC" w:rsidRDefault="00A62A32" w:rsidP="001E1817">
            <w:pPr>
              <w:pStyle w:val="ListParagraph"/>
              <w:spacing w:after="120" w:line="360" w:lineRule="auto"/>
              <w:ind w:left="360"/>
              <w:rPr>
                <w:lang w:val="en"/>
              </w:rPr>
            </w:pPr>
          </w:p>
          <w:p w14:paraId="3BB84959" w14:textId="13FEFB95" w:rsidR="00174586" w:rsidRPr="004E0BEC" w:rsidRDefault="00174586" w:rsidP="00603EFC">
            <w:pPr>
              <w:pStyle w:val="ListParagraph"/>
              <w:numPr>
                <w:ilvl w:val="0"/>
                <w:numId w:val="1"/>
              </w:numPr>
              <w:spacing w:after="120" w:line="360" w:lineRule="auto"/>
              <w:rPr>
                <w:b/>
                <w:bCs/>
                <w:lang w:val="en"/>
              </w:rPr>
            </w:pPr>
            <w:r w:rsidRPr="004E0BEC">
              <w:rPr>
                <w:b/>
                <w:bCs/>
                <w:lang w:val="en"/>
              </w:rPr>
              <w:t xml:space="preserve">Administrative Controls: </w:t>
            </w:r>
          </w:p>
          <w:p w14:paraId="7E0073BB" w14:textId="5D4E630A" w:rsidR="007B03DD" w:rsidRPr="004E0BEC" w:rsidRDefault="00174586" w:rsidP="001E1817">
            <w:pPr>
              <w:pStyle w:val="ListParagraph"/>
              <w:spacing w:after="120" w:line="360" w:lineRule="auto"/>
              <w:rPr>
                <w:lang w:val="en"/>
              </w:rPr>
            </w:pPr>
            <w:r w:rsidRPr="004E0BEC">
              <w:rPr>
                <w:lang w:val="en"/>
              </w:rPr>
              <w:t xml:space="preserve">Administrative controls include the ongoing </w:t>
            </w:r>
            <w:r w:rsidR="00701D3E" w:rsidRPr="004E0BEC">
              <w:rPr>
                <w:lang w:val="en"/>
              </w:rPr>
              <w:t xml:space="preserve">review and amendments to </w:t>
            </w:r>
            <w:r w:rsidR="0023672C" w:rsidRPr="004E0BEC">
              <w:rPr>
                <w:lang w:val="en"/>
              </w:rPr>
              <w:t xml:space="preserve">this </w:t>
            </w:r>
            <w:r w:rsidR="006B13CB" w:rsidRPr="004E0BEC">
              <w:rPr>
                <w:lang w:val="en"/>
              </w:rPr>
              <w:t>League Safety Plan</w:t>
            </w:r>
            <w:r w:rsidR="007234AD" w:rsidRPr="004E0BEC">
              <w:rPr>
                <w:lang w:val="en"/>
              </w:rPr>
              <w:t>.</w:t>
            </w:r>
            <w:r w:rsidR="00B83EA6" w:rsidRPr="004E0BEC">
              <w:rPr>
                <w:lang w:val="en"/>
              </w:rPr>
              <w:t xml:space="preserve"> </w:t>
            </w:r>
            <w:r w:rsidRPr="004E0BEC">
              <w:rPr>
                <w:lang w:val="en"/>
              </w:rPr>
              <w:t xml:space="preserve">The </w:t>
            </w:r>
            <w:r w:rsidR="00701D3E" w:rsidRPr="004E0BEC">
              <w:rPr>
                <w:lang w:val="en"/>
              </w:rPr>
              <w:t>KPCC Executive and/or KPRC</w:t>
            </w:r>
            <w:r w:rsidRPr="004E0BEC">
              <w:rPr>
                <w:lang w:val="en"/>
              </w:rPr>
              <w:t xml:space="preserve"> will ensure </w:t>
            </w:r>
            <w:r w:rsidR="007B03DD" w:rsidRPr="004E0BEC">
              <w:rPr>
                <w:lang w:val="en"/>
              </w:rPr>
              <w:t>the following administrative controls are in place:</w:t>
            </w:r>
          </w:p>
          <w:p w14:paraId="0B6AB024" w14:textId="03BB6CF7" w:rsidR="005F00B2" w:rsidRPr="004E0BEC" w:rsidRDefault="007B2FE9" w:rsidP="00603EFC">
            <w:pPr>
              <w:pStyle w:val="ListParagraph"/>
              <w:numPr>
                <w:ilvl w:val="1"/>
                <w:numId w:val="1"/>
              </w:numPr>
              <w:spacing w:after="120" w:line="360" w:lineRule="auto"/>
              <w:rPr>
                <w:lang w:val="en"/>
              </w:rPr>
            </w:pPr>
            <w:r w:rsidRPr="004E0BEC">
              <w:rPr>
                <w:lang w:val="en"/>
              </w:rPr>
              <w:t xml:space="preserve">pedestrian </w:t>
            </w:r>
            <w:r w:rsidR="005F00B2" w:rsidRPr="004E0BEC">
              <w:rPr>
                <w:lang w:val="en"/>
              </w:rPr>
              <w:t xml:space="preserve">traffic flow directions provided </w:t>
            </w:r>
            <w:r w:rsidR="00E359F3" w:rsidRPr="004E0BEC">
              <w:rPr>
                <w:lang w:val="en"/>
              </w:rPr>
              <w:t xml:space="preserve">at walkways, </w:t>
            </w:r>
            <w:r w:rsidR="005F00B2" w:rsidRPr="004E0BEC">
              <w:rPr>
                <w:lang w:val="en"/>
              </w:rPr>
              <w:t>on doors, stairways and hallways to promote physical distancing</w:t>
            </w:r>
            <w:r w:rsidR="00423AE6">
              <w:rPr>
                <w:lang w:val="en"/>
              </w:rPr>
              <w:t>;</w:t>
            </w:r>
            <w:r w:rsidR="005F00B2" w:rsidRPr="004E0BEC">
              <w:rPr>
                <w:lang w:val="en"/>
              </w:rPr>
              <w:t xml:space="preserve"> </w:t>
            </w:r>
          </w:p>
          <w:p w14:paraId="5279E91C" w14:textId="40A1CDDD" w:rsidR="00FE1A05" w:rsidRPr="004E0BEC" w:rsidRDefault="00423AE6" w:rsidP="00603EFC">
            <w:pPr>
              <w:pStyle w:val="ListParagraph"/>
              <w:numPr>
                <w:ilvl w:val="1"/>
                <w:numId w:val="1"/>
              </w:numPr>
              <w:spacing w:after="120" w:line="360" w:lineRule="auto"/>
              <w:rPr>
                <w:lang w:val="en"/>
              </w:rPr>
            </w:pPr>
            <w:r>
              <w:rPr>
                <w:lang w:val="en"/>
              </w:rPr>
              <w:t>p</w:t>
            </w:r>
            <w:r w:rsidR="00FE1A05" w:rsidRPr="004E0BEC">
              <w:rPr>
                <w:lang w:val="en"/>
              </w:rPr>
              <w:t xml:space="preserve">romoting </w:t>
            </w:r>
            <w:r w:rsidR="00013923" w:rsidRPr="004E0BEC">
              <w:rPr>
                <w:b/>
                <w:bCs/>
                <w:lang w:val="en"/>
              </w:rPr>
              <w:t>“</w:t>
            </w:r>
            <w:r w:rsidR="00FE1A05" w:rsidRPr="004E0BEC">
              <w:rPr>
                <w:b/>
                <w:bCs/>
                <w:lang w:val="en"/>
              </w:rPr>
              <w:t>Public Health Measures</w:t>
            </w:r>
            <w:r>
              <w:rPr>
                <w:b/>
                <w:bCs/>
                <w:lang w:val="en"/>
              </w:rPr>
              <w:t>;</w:t>
            </w:r>
            <w:r w:rsidR="00013923" w:rsidRPr="004E0BEC">
              <w:rPr>
                <w:b/>
                <w:bCs/>
                <w:lang w:val="en"/>
              </w:rPr>
              <w:t>”</w:t>
            </w:r>
          </w:p>
          <w:p w14:paraId="2F1E95B8" w14:textId="1A6364C3" w:rsidR="00174586" w:rsidRDefault="00423AE6" w:rsidP="00603EFC">
            <w:pPr>
              <w:pStyle w:val="ListParagraph"/>
              <w:numPr>
                <w:ilvl w:val="1"/>
                <w:numId w:val="1"/>
              </w:numPr>
              <w:spacing w:after="120" w:line="360" w:lineRule="auto"/>
              <w:rPr>
                <w:lang w:val="en"/>
              </w:rPr>
            </w:pPr>
            <w:r>
              <w:rPr>
                <w:lang w:val="en"/>
              </w:rPr>
              <w:t>p</w:t>
            </w:r>
            <w:r w:rsidR="006C0E6E" w:rsidRPr="004E0BEC">
              <w:rPr>
                <w:lang w:val="en"/>
              </w:rPr>
              <w:t>osting instructions</w:t>
            </w:r>
            <w:r w:rsidR="00B83EA6" w:rsidRPr="004E0BEC">
              <w:rPr>
                <w:lang w:val="en"/>
              </w:rPr>
              <w:t xml:space="preserve"> and </w:t>
            </w:r>
            <w:r w:rsidR="00174586" w:rsidRPr="004E0BEC">
              <w:rPr>
                <w:lang w:val="en"/>
              </w:rPr>
              <w:t>warning signs</w:t>
            </w:r>
            <w:r w:rsidR="00E20385" w:rsidRPr="004E0BEC">
              <w:rPr>
                <w:lang w:val="en"/>
              </w:rPr>
              <w:t xml:space="preserve"> at</w:t>
            </w:r>
            <w:r w:rsidR="00B83EA6" w:rsidRPr="004E0BEC">
              <w:rPr>
                <w:lang w:val="en"/>
              </w:rPr>
              <w:t xml:space="preserve"> key locations to </w:t>
            </w:r>
            <w:r w:rsidR="00174586" w:rsidRPr="004E0BEC">
              <w:rPr>
                <w:lang w:val="en"/>
              </w:rPr>
              <w:t>inform personnel</w:t>
            </w:r>
            <w:r w:rsidR="006C0E6E" w:rsidRPr="004E0BEC">
              <w:rPr>
                <w:lang w:val="en"/>
              </w:rPr>
              <w:t xml:space="preserve"> of</w:t>
            </w:r>
            <w:r w:rsidR="00174586" w:rsidRPr="004E0BEC">
              <w:rPr>
                <w:lang w:val="en"/>
              </w:rPr>
              <w:t xml:space="preserve"> suitable controls </w:t>
            </w:r>
            <w:r w:rsidR="006C0E6E" w:rsidRPr="004E0BEC">
              <w:rPr>
                <w:lang w:val="en"/>
              </w:rPr>
              <w:t>measures</w:t>
            </w:r>
            <w:r>
              <w:rPr>
                <w:lang w:val="en"/>
              </w:rPr>
              <w:t>;</w:t>
            </w:r>
            <w:r w:rsidR="006C0E6E" w:rsidRPr="004E0BEC">
              <w:rPr>
                <w:lang w:val="en"/>
              </w:rPr>
              <w:t>.</w:t>
            </w:r>
          </w:p>
          <w:p w14:paraId="5C4DA90B" w14:textId="6BEABF09" w:rsidR="00423AE6" w:rsidRPr="004E0BEC" w:rsidRDefault="00423AE6" w:rsidP="00603EFC">
            <w:pPr>
              <w:pStyle w:val="ListParagraph"/>
              <w:numPr>
                <w:ilvl w:val="1"/>
                <w:numId w:val="1"/>
              </w:numPr>
              <w:spacing w:after="120" w:line="360" w:lineRule="auto"/>
              <w:rPr>
                <w:lang w:val="en"/>
              </w:rPr>
            </w:pPr>
            <w:r>
              <w:rPr>
                <w:lang w:val="en"/>
              </w:rPr>
              <w:t>installation of physical distancing decals in the curling ice;</w:t>
            </w:r>
          </w:p>
          <w:p w14:paraId="5A9FE67A" w14:textId="1C5CBA04" w:rsidR="002444BD" w:rsidRPr="004E0BEC" w:rsidRDefault="00423AE6" w:rsidP="00603EFC">
            <w:pPr>
              <w:pStyle w:val="ListParagraph"/>
              <w:numPr>
                <w:ilvl w:val="1"/>
                <w:numId w:val="1"/>
              </w:numPr>
              <w:spacing w:after="120" w:line="360" w:lineRule="auto"/>
              <w:rPr>
                <w:lang w:val="en"/>
              </w:rPr>
            </w:pPr>
            <w:r>
              <w:rPr>
                <w:lang w:val="en"/>
              </w:rPr>
              <w:t>a</w:t>
            </w:r>
            <w:r w:rsidR="00E20385" w:rsidRPr="004E0BEC">
              <w:rPr>
                <w:lang w:val="en"/>
              </w:rPr>
              <w:t>dapting</w:t>
            </w:r>
            <w:r w:rsidR="002444BD" w:rsidRPr="004E0BEC">
              <w:rPr>
                <w:lang w:val="en"/>
              </w:rPr>
              <w:t xml:space="preserve"> a thorough</w:t>
            </w:r>
            <w:r w:rsidR="00FE1A05" w:rsidRPr="004E0BEC">
              <w:rPr>
                <w:lang w:val="en"/>
              </w:rPr>
              <w:t xml:space="preserve"> sanitization and cleaning</w:t>
            </w:r>
            <w:r w:rsidR="002444BD" w:rsidRPr="004E0BEC">
              <w:rPr>
                <w:lang w:val="en"/>
              </w:rPr>
              <w:t xml:space="preserve"> procedure</w:t>
            </w:r>
            <w:r>
              <w:rPr>
                <w:lang w:val="en"/>
              </w:rPr>
              <w:t>;</w:t>
            </w:r>
            <w:r w:rsidR="002444BD" w:rsidRPr="004E0BEC">
              <w:rPr>
                <w:lang w:val="en"/>
              </w:rPr>
              <w:t xml:space="preserve"> </w:t>
            </w:r>
          </w:p>
          <w:p w14:paraId="6E08C086" w14:textId="74E8A446" w:rsidR="00E20385" w:rsidRPr="004E0BEC" w:rsidRDefault="00423AE6" w:rsidP="00603EFC">
            <w:pPr>
              <w:pStyle w:val="ListParagraph"/>
              <w:numPr>
                <w:ilvl w:val="1"/>
                <w:numId w:val="1"/>
              </w:numPr>
              <w:spacing w:after="120" w:line="360" w:lineRule="auto"/>
              <w:rPr>
                <w:lang w:val="en"/>
              </w:rPr>
            </w:pPr>
            <w:r>
              <w:rPr>
                <w:lang w:val="en"/>
              </w:rPr>
              <w:t>a</w:t>
            </w:r>
            <w:r w:rsidR="00E20385" w:rsidRPr="004E0BEC">
              <w:rPr>
                <w:lang w:val="en"/>
              </w:rPr>
              <w:t xml:space="preserve">dding hand sanitizing stations throughout the </w:t>
            </w:r>
            <w:r w:rsidR="007B2FE9" w:rsidRPr="004E0BEC">
              <w:rPr>
                <w:lang w:val="en"/>
              </w:rPr>
              <w:t>facility</w:t>
            </w:r>
            <w:r>
              <w:rPr>
                <w:lang w:val="en"/>
              </w:rPr>
              <w:t>;</w:t>
            </w:r>
          </w:p>
          <w:p w14:paraId="01ECC55A" w14:textId="55CA7340" w:rsidR="007B03DD" w:rsidRPr="004E0BEC" w:rsidRDefault="00423AE6" w:rsidP="00603EFC">
            <w:pPr>
              <w:pStyle w:val="ListParagraph"/>
              <w:numPr>
                <w:ilvl w:val="1"/>
                <w:numId w:val="1"/>
              </w:numPr>
              <w:spacing w:after="120" w:line="360" w:lineRule="auto"/>
              <w:rPr>
                <w:lang w:val="en"/>
              </w:rPr>
            </w:pPr>
            <w:r>
              <w:rPr>
                <w:lang w:val="en"/>
              </w:rPr>
              <w:lastRenderedPageBreak/>
              <w:t>d</w:t>
            </w:r>
            <w:r w:rsidR="007B2FE9" w:rsidRPr="004E0BEC">
              <w:rPr>
                <w:lang w:val="en"/>
              </w:rPr>
              <w:t xml:space="preserve">evelop a league schedule that allows sufficient sanitization time between draws (where applicable). </w:t>
            </w:r>
            <w:r w:rsidR="007B03DD" w:rsidRPr="004E0BEC">
              <w:rPr>
                <w:lang w:val="en"/>
              </w:rPr>
              <w:t xml:space="preserve"> </w:t>
            </w:r>
          </w:p>
          <w:p w14:paraId="2208DA90" w14:textId="6A791241" w:rsidR="007B03DD" w:rsidRPr="004E0BEC" w:rsidRDefault="00423AE6" w:rsidP="00603EFC">
            <w:pPr>
              <w:pStyle w:val="ListParagraph"/>
              <w:numPr>
                <w:ilvl w:val="1"/>
                <w:numId w:val="1"/>
              </w:numPr>
              <w:spacing w:after="120" w:line="360" w:lineRule="auto"/>
              <w:rPr>
                <w:lang w:val="en"/>
              </w:rPr>
            </w:pPr>
            <w:r>
              <w:rPr>
                <w:lang w:val="en"/>
              </w:rPr>
              <w:t>a</w:t>
            </w:r>
            <w:r w:rsidR="007B03DD" w:rsidRPr="004E0BEC">
              <w:rPr>
                <w:lang w:val="en"/>
              </w:rPr>
              <w:t>ssigning maximum occupancy</w:t>
            </w:r>
            <w:r w:rsidR="0038670A" w:rsidRPr="004E0BEC">
              <w:rPr>
                <w:lang w:val="en"/>
              </w:rPr>
              <w:t xml:space="preserve"> numbers</w:t>
            </w:r>
            <w:r w:rsidR="007B03DD" w:rsidRPr="004E0BEC">
              <w:rPr>
                <w:lang w:val="en"/>
              </w:rPr>
              <w:t xml:space="preserve"> for meeting rooms, lunch rooms and washrooms to promote physical distancing and help reduce gatherings. </w:t>
            </w:r>
          </w:p>
          <w:p w14:paraId="4661E4C4" w14:textId="77777777" w:rsidR="007B2FE9" w:rsidRPr="004E0BEC" w:rsidRDefault="007B2FE9" w:rsidP="00603EFC">
            <w:pPr>
              <w:pStyle w:val="ListParagraph"/>
              <w:numPr>
                <w:ilvl w:val="1"/>
                <w:numId w:val="1"/>
              </w:numPr>
              <w:spacing w:after="120" w:line="360" w:lineRule="auto"/>
              <w:rPr>
                <w:lang w:val="en"/>
              </w:rPr>
            </w:pPr>
            <w:r w:rsidRPr="004E0BEC">
              <w:rPr>
                <w:lang w:val="en"/>
              </w:rPr>
              <w:t xml:space="preserve">KPCC Executive </w:t>
            </w:r>
            <w:r w:rsidR="00013923" w:rsidRPr="004E0BEC">
              <w:rPr>
                <w:lang w:val="en"/>
              </w:rPr>
              <w:t>shall</w:t>
            </w:r>
            <w:r w:rsidR="008E4E06" w:rsidRPr="004E0BEC">
              <w:rPr>
                <w:lang w:val="en"/>
              </w:rPr>
              <w:t xml:space="preserve"> define the </w:t>
            </w:r>
            <w:r w:rsidRPr="004E0BEC">
              <w:rPr>
                <w:lang w:val="en"/>
              </w:rPr>
              <w:t>maximum safe number of participants per league draw.</w:t>
            </w:r>
          </w:p>
          <w:p w14:paraId="0FF161FA" w14:textId="072660E4" w:rsidR="008E4E06" w:rsidRPr="004E0BEC" w:rsidRDefault="007B2FE9" w:rsidP="00603EFC">
            <w:pPr>
              <w:pStyle w:val="ListParagraph"/>
              <w:numPr>
                <w:ilvl w:val="1"/>
                <w:numId w:val="1"/>
              </w:numPr>
              <w:spacing w:after="120" w:line="360" w:lineRule="auto"/>
              <w:rPr>
                <w:lang w:val="en"/>
              </w:rPr>
            </w:pPr>
            <w:r w:rsidRPr="004E0BEC">
              <w:rPr>
                <w:lang w:val="en"/>
              </w:rPr>
              <w:t xml:space="preserve">KPCC lounge tables will be set up to maximize physical distancing. </w:t>
            </w:r>
          </w:p>
          <w:p w14:paraId="43626F0A" w14:textId="37C27D8B" w:rsidR="00174586" w:rsidRPr="004E0BEC" w:rsidRDefault="00423AE6" w:rsidP="00603EFC">
            <w:pPr>
              <w:pStyle w:val="ListParagraph"/>
              <w:numPr>
                <w:ilvl w:val="1"/>
                <w:numId w:val="1"/>
              </w:numPr>
              <w:spacing w:after="120" w:line="360" w:lineRule="auto"/>
              <w:rPr>
                <w:lang w:val="en"/>
              </w:rPr>
            </w:pPr>
            <w:r>
              <w:rPr>
                <w:lang w:val="en"/>
              </w:rPr>
              <w:t>o</w:t>
            </w:r>
            <w:r w:rsidR="00013923" w:rsidRPr="004E0BEC">
              <w:rPr>
                <w:lang w:val="en"/>
              </w:rPr>
              <w:t>ngoing c</w:t>
            </w:r>
            <w:r w:rsidR="0038670A" w:rsidRPr="004E0BEC">
              <w:rPr>
                <w:lang w:val="en"/>
              </w:rPr>
              <w:t>ommitment to f</w:t>
            </w:r>
            <w:r w:rsidR="005F00B2" w:rsidRPr="004E0BEC">
              <w:rPr>
                <w:lang w:val="en"/>
              </w:rPr>
              <w:t>urther</w:t>
            </w:r>
            <w:r w:rsidR="00E20385" w:rsidRPr="004E0BEC">
              <w:rPr>
                <w:lang w:val="en"/>
              </w:rPr>
              <w:t xml:space="preserve"> </w:t>
            </w:r>
            <w:r w:rsidR="005F00B2" w:rsidRPr="004E0BEC">
              <w:rPr>
                <w:lang w:val="en"/>
              </w:rPr>
              <w:t xml:space="preserve">development of this </w:t>
            </w:r>
            <w:r w:rsidR="00B7200C" w:rsidRPr="004E0BEC">
              <w:rPr>
                <w:lang w:val="en"/>
              </w:rPr>
              <w:t xml:space="preserve">Safety Plan </w:t>
            </w:r>
            <w:r w:rsidR="005F00B2" w:rsidRPr="004E0BEC">
              <w:rPr>
                <w:lang w:val="en"/>
              </w:rPr>
              <w:t xml:space="preserve">through </w:t>
            </w:r>
            <w:r w:rsidR="007B2FE9" w:rsidRPr="004E0BEC">
              <w:rPr>
                <w:lang w:val="en"/>
              </w:rPr>
              <w:t>league participant</w:t>
            </w:r>
            <w:r w:rsidR="0038670A" w:rsidRPr="004E0BEC">
              <w:rPr>
                <w:lang w:val="en"/>
              </w:rPr>
              <w:t xml:space="preserve"> </w:t>
            </w:r>
            <w:r w:rsidR="005F00B2" w:rsidRPr="004E0BEC">
              <w:rPr>
                <w:lang w:val="en"/>
              </w:rPr>
              <w:t>feedback</w:t>
            </w:r>
            <w:r w:rsidR="0038670A" w:rsidRPr="004E0BEC">
              <w:rPr>
                <w:lang w:val="en"/>
              </w:rPr>
              <w:t xml:space="preserve"> and</w:t>
            </w:r>
            <w:r w:rsidR="00E20385" w:rsidRPr="004E0BEC">
              <w:rPr>
                <w:lang w:val="en"/>
              </w:rPr>
              <w:t xml:space="preserve"> suggestions</w:t>
            </w:r>
            <w:r w:rsidR="00013923" w:rsidRPr="004E0BEC">
              <w:rPr>
                <w:lang w:val="en"/>
              </w:rPr>
              <w:t>,</w:t>
            </w:r>
            <w:r w:rsidR="00E20385" w:rsidRPr="004E0BEC">
              <w:rPr>
                <w:lang w:val="en"/>
              </w:rPr>
              <w:t xml:space="preserve"> a</w:t>
            </w:r>
            <w:r w:rsidR="00187593" w:rsidRPr="004E0BEC">
              <w:rPr>
                <w:lang w:val="en"/>
              </w:rPr>
              <w:t xml:space="preserve">s well as </w:t>
            </w:r>
            <w:r w:rsidR="00013923" w:rsidRPr="004E0BEC">
              <w:rPr>
                <w:lang w:val="en"/>
              </w:rPr>
              <w:t xml:space="preserve">any </w:t>
            </w:r>
            <w:r w:rsidR="00E20385" w:rsidRPr="004E0BEC">
              <w:rPr>
                <w:lang w:val="en"/>
              </w:rPr>
              <w:t>update</w:t>
            </w:r>
            <w:r w:rsidR="00013923" w:rsidRPr="004E0BEC">
              <w:rPr>
                <w:lang w:val="en"/>
              </w:rPr>
              <w:t>d guidelines</w:t>
            </w:r>
            <w:r w:rsidR="00E20385" w:rsidRPr="004E0BEC">
              <w:rPr>
                <w:lang w:val="en"/>
              </w:rPr>
              <w:t xml:space="preserve"> provided by health authorities</w:t>
            </w:r>
            <w:r w:rsidR="007B2FE9" w:rsidRPr="004E0BEC">
              <w:rPr>
                <w:lang w:val="en"/>
              </w:rPr>
              <w:t>, Curl BC or KPRC</w:t>
            </w:r>
            <w:r w:rsidR="002444BD" w:rsidRPr="004E0BEC">
              <w:rPr>
                <w:lang w:val="en"/>
              </w:rPr>
              <w:t>.</w:t>
            </w:r>
            <w:r w:rsidR="00E20385" w:rsidRPr="004E0BEC">
              <w:rPr>
                <w:lang w:val="en"/>
              </w:rPr>
              <w:t xml:space="preserve"> </w:t>
            </w:r>
            <w:r w:rsidR="005F00B2" w:rsidRPr="004E0BEC">
              <w:rPr>
                <w:lang w:val="en"/>
              </w:rPr>
              <w:t xml:space="preserve"> </w:t>
            </w:r>
          </w:p>
          <w:p w14:paraId="125D4A69" w14:textId="380E3F1E" w:rsidR="00A62A32" w:rsidRPr="004E0BEC" w:rsidRDefault="0077692F" w:rsidP="007B2FE9">
            <w:pPr>
              <w:pStyle w:val="ListParagraph"/>
              <w:numPr>
                <w:ilvl w:val="1"/>
                <w:numId w:val="1"/>
              </w:numPr>
              <w:spacing w:after="120" w:line="360" w:lineRule="auto"/>
              <w:rPr>
                <w:lang w:val="en"/>
              </w:rPr>
            </w:pPr>
            <w:r>
              <w:rPr>
                <w:lang w:val="en"/>
              </w:rPr>
              <w:t>c</w:t>
            </w:r>
            <w:r w:rsidR="007B2FE9" w:rsidRPr="004E0BEC">
              <w:rPr>
                <w:lang w:val="en"/>
              </w:rPr>
              <w:t>ommunicating updates through the KPCC website, Facebook Page</w:t>
            </w:r>
            <w:r>
              <w:rPr>
                <w:lang w:val="en"/>
              </w:rPr>
              <w:t>, league reps</w:t>
            </w:r>
            <w:r w:rsidR="007B2FE9" w:rsidRPr="004E0BEC">
              <w:rPr>
                <w:lang w:val="en"/>
              </w:rPr>
              <w:t xml:space="preserve"> and </w:t>
            </w:r>
            <w:r>
              <w:rPr>
                <w:lang w:val="en"/>
              </w:rPr>
              <w:t xml:space="preserve">the 20/21 </w:t>
            </w:r>
            <w:r w:rsidR="007B2FE9" w:rsidRPr="004E0BEC">
              <w:rPr>
                <w:lang w:val="en"/>
              </w:rPr>
              <w:t xml:space="preserve">KPCC Registered Participant </w:t>
            </w:r>
            <w:r>
              <w:rPr>
                <w:lang w:val="en"/>
              </w:rPr>
              <w:t>E</w:t>
            </w:r>
            <w:r w:rsidR="007B2FE9" w:rsidRPr="004E0BEC">
              <w:rPr>
                <w:lang w:val="en"/>
              </w:rPr>
              <w:t xml:space="preserve">mail </w:t>
            </w:r>
            <w:r>
              <w:rPr>
                <w:lang w:val="en"/>
              </w:rPr>
              <w:t>L</w:t>
            </w:r>
            <w:r w:rsidR="007B2FE9" w:rsidRPr="004E0BEC">
              <w:rPr>
                <w:lang w:val="en"/>
              </w:rPr>
              <w:t xml:space="preserve">ist (once developed).  </w:t>
            </w:r>
          </w:p>
          <w:p w14:paraId="4E75B46A" w14:textId="77777777" w:rsidR="0078704A" w:rsidRPr="004E0BEC" w:rsidRDefault="0078704A" w:rsidP="00E20385">
            <w:pPr>
              <w:pStyle w:val="ListParagraph"/>
              <w:spacing w:after="120" w:line="360" w:lineRule="auto"/>
              <w:ind w:left="1440"/>
              <w:rPr>
                <w:lang w:val="en"/>
              </w:rPr>
            </w:pPr>
          </w:p>
          <w:p w14:paraId="324A9924" w14:textId="73D79A9D" w:rsidR="00174586" w:rsidRPr="004E0BEC" w:rsidRDefault="00174586" w:rsidP="00603EFC">
            <w:pPr>
              <w:pStyle w:val="ListParagraph"/>
              <w:numPr>
                <w:ilvl w:val="0"/>
                <w:numId w:val="1"/>
              </w:numPr>
              <w:spacing w:after="120" w:line="360" w:lineRule="auto"/>
              <w:rPr>
                <w:b/>
                <w:bCs/>
                <w:lang w:val="en"/>
              </w:rPr>
            </w:pPr>
            <w:r w:rsidRPr="004E0BEC">
              <w:rPr>
                <w:b/>
                <w:bCs/>
                <w:lang w:val="en"/>
              </w:rPr>
              <w:t xml:space="preserve">Personal Protective Equipment (PPE) </w:t>
            </w:r>
          </w:p>
          <w:p w14:paraId="3B4C0E30" w14:textId="53269C6B" w:rsidR="00F173F7" w:rsidRPr="004E0BEC" w:rsidRDefault="001B224F" w:rsidP="00997975">
            <w:pPr>
              <w:pStyle w:val="ListParagraph"/>
              <w:spacing w:after="120" w:line="360" w:lineRule="auto"/>
              <w:ind w:left="360"/>
              <w:rPr>
                <w:lang w:val="en"/>
              </w:rPr>
            </w:pPr>
            <w:r w:rsidRPr="004E0BEC">
              <w:rPr>
                <w:lang w:val="en"/>
              </w:rPr>
              <w:t>PPE is the last line of defense and should always be used in conjunction with other control measures</w:t>
            </w:r>
            <w:r w:rsidR="00922636" w:rsidRPr="004E0BEC">
              <w:rPr>
                <w:lang w:val="en"/>
              </w:rPr>
              <w:t xml:space="preserve"> outlined in </w:t>
            </w:r>
            <w:r w:rsidR="007F3625" w:rsidRPr="004E0BEC">
              <w:rPr>
                <w:lang w:val="en"/>
              </w:rPr>
              <w:t>the</w:t>
            </w:r>
            <w:r w:rsidR="00922636" w:rsidRPr="004E0BEC">
              <w:rPr>
                <w:lang w:val="en"/>
              </w:rPr>
              <w:t xml:space="preserve"> </w:t>
            </w:r>
            <w:r w:rsidR="00FE1A05" w:rsidRPr="004E0BEC">
              <w:rPr>
                <w:lang w:val="en"/>
              </w:rPr>
              <w:t>“</w:t>
            </w:r>
            <w:r w:rsidR="00FE1A05" w:rsidRPr="004E0BEC">
              <w:rPr>
                <w:b/>
                <w:bCs/>
                <w:lang w:val="en"/>
              </w:rPr>
              <w:t>Public Health Measures”</w:t>
            </w:r>
            <w:r w:rsidR="00922636" w:rsidRPr="004E0BEC">
              <w:rPr>
                <w:lang w:val="en"/>
              </w:rPr>
              <w:t xml:space="preserve"> and </w:t>
            </w:r>
            <w:r w:rsidR="00E20385" w:rsidRPr="004E0BEC">
              <w:rPr>
                <w:b/>
                <w:bCs/>
                <w:lang w:val="en"/>
              </w:rPr>
              <w:t>“</w:t>
            </w:r>
            <w:r w:rsidR="00922636" w:rsidRPr="004E0BEC">
              <w:rPr>
                <w:b/>
                <w:bCs/>
                <w:lang w:val="en"/>
              </w:rPr>
              <w:t>Exposure Control Strategies</w:t>
            </w:r>
            <w:r w:rsidR="00E20385" w:rsidRPr="004E0BEC">
              <w:rPr>
                <w:b/>
                <w:bCs/>
                <w:lang w:val="en"/>
              </w:rPr>
              <w:t>”</w:t>
            </w:r>
            <w:r w:rsidR="00251A99" w:rsidRPr="004E0BEC">
              <w:rPr>
                <w:lang w:val="en"/>
              </w:rPr>
              <w:t>.</w:t>
            </w:r>
            <w:r w:rsidRPr="004E0BEC">
              <w:rPr>
                <w:lang w:val="en"/>
              </w:rPr>
              <w:t xml:space="preserve"> </w:t>
            </w:r>
            <w:r w:rsidR="00A75DFB" w:rsidRPr="004E0BEC">
              <w:rPr>
                <w:lang w:val="en"/>
              </w:rPr>
              <w:t xml:space="preserve">All KPCC league participants </w:t>
            </w:r>
            <w:r w:rsidR="008E0CDA" w:rsidRPr="004E0BEC">
              <w:rPr>
                <w:lang w:val="en"/>
              </w:rPr>
              <w:t>shall</w:t>
            </w:r>
            <w:r w:rsidR="002B2E50" w:rsidRPr="004E0BEC">
              <w:rPr>
                <w:lang w:val="en"/>
              </w:rPr>
              <w:t xml:space="preserve"> have their own curling equipment. There will be no sharing of equipment. There is to be no switching of rocks between team members. The wearing of non-medical face masks during play</w:t>
            </w:r>
            <w:r w:rsidR="0074795D">
              <w:rPr>
                <w:lang w:val="en"/>
              </w:rPr>
              <w:t xml:space="preserve"> is</w:t>
            </w:r>
            <w:r w:rsidR="00D2189F">
              <w:rPr>
                <w:lang w:val="en"/>
              </w:rPr>
              <w:t xml:space="preserve"> </w:t>
            </w:r>
            <w:r w:rsidR="0074795D">
              <w:rPr>
                <w:lang w:val="en"/>
              </w:rPr>
              <w:t>optional</w:t>
            </w:r>
            <w:r w:rsidR="0077692F">
              <w:rPr>
                <w:lang w:val="en"/>
              </w:rPr>
              <w:t>. W</w:t>
            </w:r>
            <w:r w:rsidR="002B2E50" w:rsidRPr="004E0BEC">
              <w:rPr>
                <w:lang w:val="en"/>
              </w:rPr>
              <w:t xml:space="preserve">hen </w:t>
            </w:r>
            <w:r w:rsidR="00D2189F">
              <w:rPr>
                <w:lang w:val="en"/>
              </w:rPr>
              <w:t>entering the KPRC facility</w:t>
            </w:r>
            <w:r w:rsidR="00792363">
              <w:rPr>
                <w:lang w:val="en"/>
              </w:rPr>
              <w:t xml:space="preserve"> and </w:t>
            </w:r>
            <w:r w:rsidR="00D2189F">
              <w:rPr>
                <w:lang w:val="en"/>
              </w:rPr>
              <w:t xml:space="preserve">when </w:t>
            </w:r>
            <w:r w:rsidR="002B2E50" w:rsidRPr="004E0BEC">
              <w:rPr>
                <w:lang w:val="en"/>
              </w:rPr>
              <w:t>in the social lounge</w:t>
            </w:r>
            <w:r w:rsidR="0074795D">
              <w:rPr>
                <w:lang w:val="en"/>
              </w:rPr>
              <w:t xml:space="preserve">, </w:t>
            </w:r>
            <w:r w:rsidR="00792363">
              <w:rPr>
                <w:lang w:val="en"/>
              </w:rPr>
              <w:t xml:space="preserve">washrooms, etc, </w:t>
            </w:r>
            <w:r w:rsidR="0042747B">
              <w:rPr>
                <w:lang w:val="en"/>
              </w:rPr>
              <w:t xml:space="preserve">the wearing of a </w:t>
            </w:r>
            <w:r w:rsidR="0074795D">
              <w:rPr>
                <w:lang w:val="en"/>
              </w:rPr>
              <w:t>mas</w:t>
            </w:r>
            <w:r w:rsidR="00F55C62">
              <w:rPr>
                <w:lang w:val="en"/>
              </w:rPr>
              <w:t>k</w:t>
            </w:r>
            <w:r w:rsidR="0042747B">
              <w:rPr>
                <w:lang w:val="en"/>
              </w:rPr>
              <w:t xml:space="preserve"> is </w:t>
            </w:r>
            <w:r w:rsidR="00792363">
              <w:rPr>
                <w:lang w:val="en"/>
              </w:rPr>
              <w:t xml:space="preserve">now considered mandatory when attending for the purposes for league play or any other KPCC sanctioned event. </w:t>
            </w:r>
            <w:r w:rsidR="0074795D">
              <w:rPr>
                <w:lang w:val="en"/>
              </w:rPr>
              <w:t xml:space="preserve"> </w:t>
            </w:r>
          </w:p>
          <w:p w14:paraId="73C30E0B" w14:textId="1CFEBCA7" w:rsidR="006B08D5" w:rsidRPr="004E0BEC" w:rsidRDefault="006B08D5" w:rsidP="00043E5A">
            <w:pPr>
              <w:pStyle w:val="ListParagraph"/>
              <w:spacing w:after="120" w:line="360" w:lineRule="auto"/>
              <w:rPr>
                <w:lang w:val="en"/>
              </w:rPr>
            </w:pPr>
          </w:p>
          <w:p w14:paraId="612A0EDB" w14:textId="61774BA0" w:rsidR="00997975" w:rsidRPr="004E0BEC" w:rsidRDefault="00792363" w:rsidP="00997975">
            <w:pPr>
              <w:pStyle w:val="ListParagraph"/>
              <w:spacing w:after="120" w:line="360" w:lineRule="auto"/>
              <w:ind w:left="360"/>
              <w:rPr>
                <w:lang w:val="en"/>
              </w:rPr>
            </w:pPr>
            <w:r>
              <w:rPr>
                <w:lang w:val="en"/>
              </w:rPr>
              <w:t xml:space="preserve">Note: </w:t>
            </w:r>
            <w:r w:rsidR="006B08D5" w:rsidRPr="004E0BEC">
              <w:rPr>
                <w:lang w:val="en"/>
              </w:rPr>
              <w:t xml:space="preserve">A Non-Medical Mask is a mask that fully covers the nose and mouth to prevent respiratory droplets from contaminating other people or surfaces in the immediate vicinity of the wearer. Wearing a Non-Medical Mask is considered a public health measure that will PROTECT OTHERS from you, specifically when within physical distances. Research shows that individuals who do not routinely wear a Non-Medical Mask or other masks, touch their face more often, through making adjustments or donning/doffing incorrectly, increases the risk of transmission. Extra care must be given when wearing these Non-Medical Masks. They can become contaminated during use. You </w:t>
            </w:r>
            <w:r w:rsidR="00F55C62">
              <w:rPr>
                <w:lang w:val="en"/>
              </w:rPr>
              <w:t>should</w:t>
            </w:r>
            <w:r w:rsidR="006B08D5" w:rsidRPr="004E0BEC">
              <w:rPr>
                <w:lang w:val="en"/>
              </w:rPr>
              <w:t xml:space="preserve"> avoid moving these masks around or </w:t>
            </w:r>
            <w:r>
              <w:rPr>
                <w:lang w:val="en"/>
              </w:rPr>
              <w:lastRenderedPageBreak/>
              <w:t>a</w:t>
            </w:r>
            <w:r w:rsidR="006B08D5" w:rsidRPr="004E0BEC">
              <w:rPr>
                <w:lang w:val="en"/>
              </w:rPr>
              <w:t>djusting them often. They should never be shared with others.</w:t>
            </w:r>
            <w:r w:rsidR="00997975" w:rsidRPr="004E0BEC">
              <w:rPr>
                <w:noProof/>
                <w:lang w:val="en"/>
              </w:rPr>
              <w:drawing>
                <wp:anchor distT="0" distB="0" distL="114300" distR="114300" simplePos="0" relativeHeight="251686912" behindDoc="1" locked="0" layoutInCell="1" allowOverlap="1" wp14:anchorId="32A5A68C" wp14:editId="17F30DCC">
                  <wp:simplePos x="0" y="0"/>
                  <wp:positionH relativeFrom="column">
                    <wp:posOffset>647065</wp:posOffset>
                  </wp:positionH>
                  <wp:positionV relativeFrom="paragraph">
                    <wp:posOffset>306705</wp:posOffset>
                  </wp:positionV>
                  <wp:extent cx="2827655" cy="4085590"/>
                  <wp:effectExtent l="37783" t="38417" r="29527" b="29528"/>
                  <wp:wrapTight wrapText="bothSides">
                    <wp:wrapPolygon edited="0">
                      <wp:start x="21893" y="-200"/>
                      <wp:lineTo x="-80" y="-200"/>
                      <wp:lineTo x="-80" y="21655"/>
                      <wp:lineTo x="21893" y="21655"/>
                      <wp:lineTo x="21893" y="-2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_IMG_8634.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2827655" cy="4085590"/>
                          </a:xfrm>
                          <a:prstGeom prst="rect">
                            <a:avLst/>
                          </a:prstGeom>
                          <a:ln w="28575">
                            <a:solidFill>
                              <a:srgbClr val="4F81BD">
                                <a:lumMod val="75000"/>
                              </a:srgbClr>
                            </a:solidFill>
                          </a:ln>
                        </pic:spPr>
                      </pic:pic>
                    </a:graphicData>
                  </a:graphic>
                </wp:anchor>
              </w:drawing>
            </w:r>
            <w:r w:rsidR="00997975" w:rsidRPr="004E0BEC">
              <w:rPr>
                <w:lang w:val="en"/>
              </w:rPr>
              <w:t xml:space="preserve"> It is the responsibility of league participants </w:t>
            </w:r>
            <w:r w:rsidR="005C4E2C">
              <w:rPr>
                <w:lang w:val="en"/>
              </w:rPr>
              <w:t xml:space="preserve">and guests/spectators </w:t>
            </w:r>
            <w:r w:rsidR="00997975" w:rsidRPr="004E0BEC">
              <w:rPr>
                <w:lang w:val="en"/>
              </w:rPr>
              <w:t xml:space="preserve">to ensure they carry an appropriate Non-Medical Mask at all times (wear during play is </w:t>
            </w:r>
            <w:r w:rsidR="00F55C62">
              <w:rPr>
                <w:lang w:val="en"/>
              </w:rPr>
              <w:t>optional</w:t>
            </w:r>
            <w:r w:rsidR="00997975" w:rsidRPr="004E0BEC">
              <w:rPr>
                <w:lang w:val="en"/>
              </w:rPr>
              <w:t xml:space="preserve">) and to advise respective league safety reps of any unforeseen hazards. </w:t>
            </w:r>
          </w:p>
          <w:p w14:paraId="5C1D9A14" w14:textId="77777777" w:rsidR="00997975" w:rsidRPr="004E0BEC" w:rsidRDefault="00997975" w:rsidP="00997975">
            <w:pPr>
              <w:pStyle w:val="ListParagraph"/>
              <w:spacing w:after="120" w:line="360" w:lineRule="auto"/>
              <w:ind w:left="360"/>
              <w:rPr>
                <w:noProof/>
                <w:lang w:val="en"/>
              </w:rPr>
            </w:pPr>
          </w:p>
          <w:p w14:paraId="76ACE746" w14:textId="45BFA237" w:rsidR="00997975" w:rsidRPr="004E0BEC" w:rsidRDefault="00E60FAE" w:rsidP="00997975">
            <w:pPr>
              <w:pStyle w:val="ListParagraph"/>
              <w:numPr>
                <w:ilvl w:val="0"/>
                <w:numId w:val="11"/>
              </w:numPr>
              <w:spacing w:after="120" w:line="360" w:lineRule="auto"/>
              <w:rPr>
                <w:lang w:val="en"/>
              </w:rPr>
            </w:pPr>
            <w:r w:rsidRPr="004E0BEC">
              <w:rPr>
                <w:lang w:val="en"/>
              </w:rPr>
              <w:t>N</w:t>
            </w:r>
            <w:r w:rsidR="00997975" w:rsidRPr="004E0BEC">
              <w:rPr>
                <w:lang w:val="en"/>
              </w:rPr>
              <w:t>on-Medical Masks are non-medical</w:t>
            </w:r>
            <w:r w:rsidR="00350254">
              <w:rPr>
                <w:lang w:val="en"/>
              </w:rPr>
              <w:t xml:space="preserve"> </w:t>
            </w:r>
            <w:r w:rsidR="00997975" w:rsidRPr="004E0BEC">
              <w:rPr>
                <w:lang w:val="en"/>
              </w:rPr>
              <w:t xml:space="preserve">face coverings and will </w:t>
            </w:r>
            <w:r w:rsidR="00997975" w:rsidRPr="004E0BEC">
              <w:rPr>
                <w:b/>
                <w:bCs/>
                <w:lang w:val="en"/>
              </w:rPr>
              <w:t>NOT</w:t>
            </w:r>
            <w:r w:rsidR="00997975" w:rsidRPr="004E0BEC">
              <w:rPr>
                <w:lang w:val="en"/>
              </w:rPr>
              <w:t xml:space="preserve"> filter the COVID-19 virus or protect you from being infected; it protects others around you. </w:t>
            </w:r>
          </w:p>
          <w:p w14:paraId="62316BDA" w14:textId="77777777" w:rsidR="00997975" w:rsidRPr="004E0BEC" w:rsidRDefault="00997975" w:rsidP="00997975">
            <w:pPr>
              <w:pStyle w:val="ListParagraph"/>
              <w:numPr>
                <w:ilvl w:val="0"/>
                <w:numId w:val="11"/>
              </w:numPr>
              <w:spacing w:after="120" w:line="360" w:lineRule="auto"/>
              <w:rPr>
                <w:lang w:val="en"/>
              </w:rPr>
            </w:pPr>
            <w:r w:rsidRPr="004E0BEC">
              <w:rPr>
                <w:lang w:val="en"/>
              </w:rPr>
              <w:t>The Non-Medical Mask acts as a barrier that helps stop droplets from spreading when you talk, cough or sneeze.</w:t>
            </w:r>
          </w:p>
          <w:p w14:paraId="1D037B1D" w14:textId="77777777" w:rsidR="00997975" w:rsidRPr="004E0BEC" w:rsidRDefault="00997975" w:rsidP="00997975">
            <w:pPr>
              <w:pStyle w:val="ListParagraph"/>
              <w:numPr>
                <w:ilvl w:val="0"/>
                <w:numId w:val="11"/>
              </w:numPr>
              <w:spacing w:after="120" w:line="360" w:lineRule="auto"/>
              <w:rPr>
                <w:lang w:val="en"/>
              </w:rPr>
            </w:pPr>
            <w:r w:rsidRPr="004E0BEC">
              <w:rPr>
                <w:lang w:val="en"/>
              </w:rPr>
              <w:t xml:space="preserve"> Non-Medical Masks should be well-fitted (non-gaping). </w:t>
            </w:r>
          </w:p>
          <w:p w14:paraId="2996D71C" w14:textId="3D2C16BB" w:rsidR="00997975" w:rsidRPr="004E0BEC" w:rsidRDefault="00997975" w:rsidP="00997975">
            <w:pPr>
              <w:pStyle w:val="ListParagraph"/>
              <w:numPr>
                <w:ilvl w:val="0"/>
                <w:numId w:val="11"/>
              </w:numPr>
              <w:spacing w:after="120" w:line="360" w:lineRule="auto"/>
              <w:rPr>
                <w:lang w:val="en"/>
              </w:rPr>
            </w:pPr>
            <w:r w:rsidRPr="004E0BEC">
              <w:rPr>
                <w:lang w:val="en"/>
              </w:rPr>
              <w:t xml:space="preserve">Wash your hands immediately before putting the Non-Medical Mask on and immediately after taking it off.  </w:t>
            </w:r>
          </w:p>
          <w:p w14:paraId="1AC72344" w14:textId="247A9001" w:rsidR="00997975" w:rsidRPr="004E0BEC" w:rsidRDefault="00997975" w:rsidP="00997975">
            <w:pPr>
              <w:pStyle w:val="ListParagraph"/>
              <w:numPr>
                <w:ilvl w:val="0"/>
                <w:numId w:val="11"/>
              </w:numPr>
              <w:spacing w:after="120" w:line="360" w:lineRule="auto"/>
              <w:rPr>
                <w:lang w:val="en"/>
              </w:rPr>
            </w:pPr>
            <w:r w:rsidRPr="004E0BEC">
              <w:rPr>
                <w:lang w:val="en"/>
              </w:rPr>
              <w:t xml:space="preserve">The wire </w:t>
            </w:r>
            <w:r w:rsidR="00350254">
              <w:rPr>
                <w:lang w:val="en"/>
              </w:rPr>
              <w:t xml:space="preserve">(if there is one) </w:t>
            </w:r>
            <w:r w:rsidRPr="004E0BEC">
              <w:rPr>
                <w:lang w:val="en"/>
              </w:rPr>
              <w:t>on the front and top of the covering is to be shaped to fit around the nose.</w:t>
            </w:r>
          </w:p>
          <w:p w14:paraId="64A0B63A" w14:textId="0CF3305C" w:rsidR="00997975" w:rsidRPr="004E0BEC" w:rsidRDefault="00997975" w:rsidP="00997975">
            <w:pPr>
              <w:pStyle w:val="ListParagraph"/>
              <w:numPr>
                <w:ilvl w:val="0"/>
                <w:numId w:val="11"/>
              </w:numPr>
              <w:spacing w:after="120" w:line="360" w:lineRule="auto"/>
              <w:rPr>
                <w:lang w:val="en"/>
              </w:rPr>
            </w:pPr>
            <w:r w:rsidRPr="004E0BEC">
              <w:rPr>
                <w:lang w:val="en"/>
              </w:rPr>
              <w:t>When not worn, the Non-Medical Mask should be stored in a clean, dry area.</w:t>
            </w:r>
          </w:p>
          <w:p w14:paraId="047BB6B3" w14:textId="77777777" w:rsidR="00997975" w:rsidRPr="004E0BEC" w:rsidRDefault="00997975" w:rsidP="00997975">
            <w:pPr>
              <w:pStyle w:val="ListParagraph"/>
              <w:numPr>
                <w:ilvl w:val="0"/>
                <w:numId w:val="11"/>
              </w:numPr>
              <w:spacing w:after="120" w:line="360" w:lineRule="auto"/>
              <w:rPr>
                <w:lang w:val="en"/>
              </w:rPr>
            </w:pPr>
            <w:r w:rsidRPr="004E0BEC">
              <w:rPr>
                <w:lang w:val="en"/>
              </w:rPr>
              <w:t xml:space="preserve">Change the Non-Medical Mask as needed- when it becomes damp or dirty. </w:t>
            </w:r>
          </w:p>
          <w:p w14:paraId="73CC1E43" w14:textId="3E96D575" w:rsidR="00997975" w:rsidRPr="004E0BEC" w:rsidRDefault="003F46E7" w:rsidP="001E1817">
            <w:pPr>
              <w:spacing w:after="120" w:line="360" w:lineRule="auto"/>
              <w:rPr>
                <w:b/>
                <w:bCs/>
                <w:color w:val="3333CC"/>
                <w:lang w:val="en"/>
              </w:rPr>
            </w:pPr>
            <w:r>
              <w:rPr>
                <w:b/>
                <w:color w:val="000000"/>
                <w:lang w:val="fr-CA"/>
              </w:rPr>
              <w:pict w14:anchorId="3740D36A">
                <v:rect id="_x0000_i1033" style="width:535.75pt;height:3pt;mso-position-horizontal:absolute" o:hralign="center" o:hrstd="t" o:hrnoshade="t" o:hr="t" fillcolor="#2554c7" stroked="f"/>
              </w:pict>
            </w:r>
          </w:p>
          <w:p w14:paraId="73DFC5F8" w14:textId="7436C262" w:rsidR="00FB323E" w:rsidRPr="004E0BEC" w:rsidRDefault="005F00B2" w:rsidP="001E1817">
            <w:pPr>
              <w:spacing w:after="120" w:line="360" w:lineRule="auto"/>
              <w:rPr>
                <w:b/>
                <w:bCs/>
                <w:color w:val="3333CC"/>
                <w:u w:val="single"/>
                <w:lang w:val="en"/>
              </w:rPr>
            </w:pPr>
            <w:r w:rsidRPr="004E0BEC">
              <w:rPr>
                <w:b/>
                <w:bCs/>
                <w:color w:val="3333CC"/>
                <w:lang w:val="en"/>
              </w:rPr>
              <w:t>8</w:t>
            </w:r>
            <w:r w:rsidR="00FB323E" w:rsidRPr="004E0BEC">
              <w:rPr>
                <w:b/>
                <w:bCs/>
                <w:color w:val="3333CC"/>
                <w:lang w:val="en"/>
              </w:rPr>
              <w:t>.</w:t>
            </w:r>
            <w:r w:rsidR="00FB323E" w:rsidRPr="004E0BEC">
              <w:rPr>
                <w:b/>
                <w:bCs/>
                <w:color w:val="3333CC"/>
                <w:u w:val="single"/>
                <w:lang w:val="en"/>
              </w:rPr>
              <w:t xml:space="preserve"> R</w:t>
            </w:r>
            <w:r w:rsidRPr="004E0BEC">
              <w:rPr>
                <w:b/>
                <w:bCs/>
                <w:color w:val="3333CC"/>
                <w:u w:val="single"/>
                <w:lang w:val="en"/>
              </w:rPr>
              <w:t>isk</w:t>
            </w:r>
            <w:r w:rsidR="00E20385" w:rsidRPr="004E0BEC">
              <w:rPr>
                <w:b/>
                <w:bCs/>
                <w:color w:val="3333CC"/>
                <w:u w:val="single"/>
                <w:lang w:val="en"/>
              </w:rPr>
              <w:t xml:space="preserve"> </w:t>
            </w:r>
            <w:r w:rsidRPr="004E0BEC">
              <w:rPr>
                <w:b/>
                <w:bCs/>
                <w:color w:val="3333CC"/>
                <w:u w:val="single"/>
                <w:lang w:val="en"/>
              </w:rPr>
              <w:t xml:space="preserve">of </w:t>
            </w:r>
            <w:r w:rsidR="00E20385" w:rsidRPr="004E0BEC">
              <w:rPr>
                <w:b/>
                <w:bCs/>
                <w:color w:val="3333CC"/>
                <w:u w:val="single"/>
                <w:lang w:val="en"/>
              </w:rPr>
              <w:t>E</w:t>
            </w:r>
            <w:r w:rsidRPr="004E0BEC">
              <w:rPr>
                <w:b/>
                <w:bCs/>
                <w:color w:val="3333CC"/>
                <w:u w:val="single"/>
                <w:lang w:val="en"/>
              </w:rPr>
              <w:t>xposure:</w:t>
            </w:r>
          </w:p>
          <w:p w14:paraId="1179164B" w14:textId="7DEBC0D2" w:rsidR="007A357C" w:rsidRPr="004E0BEC" w:rsidRDefault="00FB323E" w:rsidP="0075564E">
            <w:pPr>
              <w:spacing w:after="120" w:line="360" w:lineRule="auto"/>
              <w:ind w:left="360"/>
              <w:rPr>
                <w:lang w:val="en"/>
              </w:rPr>
            </w:pPr>
            <w:r w:rsidRPr="004E0BEC">
              <w:rPr>
                <w:lang w:val="en"/>
              </w:rPr>
              <w:t xml:space="preserve">The risk of </w:t>
            </w:r>
            <w:r w:rsidR="00E20385" w:rsidRPr="004E0BEC">
              <w:rPr>
                <w:lang w:val="en"/>
              </w:rPr>
              <w:t xml:space="preserve">exposure to the </w:t>
            </w:r>
            <w:r w:rsidRPr="004E0BEC">
              <w:rPr>
                <w:lang w:val="en"/>
              </w:rPr>
              <w:t>COVID-19</w:t>
            </w:r>
            <w:r w:rsidR="00E20385" w:rsidRPr="004E0BEC">
              <w:rPr>
                <w:lang w:val="en"/>
              </w:rPr>
              <w:t xml:space="preserve"> virus</w:t>
            </w:r>
            <w:r w:rsidRPr="004E0BEC">
              <w:rPr>
                <w:lang w:val="en"/>
              </w:rPr>
              <w:t xml:space="preserve"> </w:t>
            </w:r>
            <w:r w:rsidR="002B2E50" w:rsidRPr="004E0BEC">
              <w:rPr>
                <w:lang w:val="en"/>
              </w:rPr>
              <w:t xml:space="preserve">at the KPCC </w:t>
            </w:r>
            <w:r w:rsidRPr="004E0BEC">
              <w:rPr>
                <w:lang w:val="en"/>
              </w:rPr>
              <w:t xml:space="preserve">is </w:t>
            </w:r>
            <w:r w:rsidR="008E0CDA" w:rsidRPr="004E0BEC">
              <w:rPr>
                <w:lang w:val="en"/>
              </w:rPr>
              <w:t xml:space="preserve">considered </w:t>
            </w:r>
            <w:r w:rsidR="00E20385" w:rsidRPr="004E0BEC">
              <w:rPr>
                <w:lang w:val="en"/>
              </w:rPr>
              <w:t>low</w:t>
            </w:r>
            <w:r w:rsidR="008E0CDA" w:rsidRPr="004E0BEC">
              <w:rPr>
                <w:lang w:val="en"/>
              </w:rPr>
              <w:t xml:space="preserve"> at this time</w:t>
            </w:r>
            <w:r w:rsidR="00161FF9" w:rsidRPr="004E0BEC">
              <w:rPr>
                <w:lang w:val="en"/>
              </w:rPr>
              <w:t xml:space="preserve"> (will be reassessed regularly based on coronavirus trends and </w:t>
            </w:r>
            <w:r w:rsidR="004E0BEC" w:rsidRPr="004E0BEC">
              <w:rPr>
                <w:lang w:val="en"/>
              </w:rPr>
              <w:t>Public H</w:t>
            </w:r>
            <w:r w:rsidR="00161FF9" w:rsidRPr="004E0BEC">
              <w:rPr>
                <w:lang w:val="en"/>
              </w:rPr>
              <w:t xml:space="preserve">ealth </w:t>
            </w:r>
            <w:r w:rsidR="004E0BEC" w:rsidRPr="004E0BEC">
              <w:rPr>
                <w:lang w:val="en"/>
              </w:rPr>
              <w:t>A</w:t>
            </w:r>
            <w:r w:rsidR="00161FF9" w:rsidRPr="004E0BEC">
              <w:rPr>
                <w:lang w:val="en"/>
              </w:rPr>
              <w:t>uthority recommendations)</w:t>
            </w:r>
            <w:r w:rsidR="00E20385" w:rsidRPr="004E0BEC">
              <w:rPr>
                <w:lang w:val="en"/>
              </w:rPr>
              <w:t>. This risk level can</w:t>
            </w:r>
            <w:r w:rsidR="002F3088" w:rsidRPr="004E0BEC">
              <w:rPr>
                <w:lang w:val="en"/>
              </w:rPr>
              <w:t xml:space="preserve"> </w:t>
            </w:r>
            <w:r w:rsidR="002444BD" w:rsidRPr="004E0BEC">
              <w:rPr>
                <w:lang w:val="en"/>
              </w:rPr>
              <w:t xml:space="preserve">be maintained </w:t>
            </w:r>
            <w:r w:rsidR="00C46F59" w:rsidRPr="004E0BEC">
              <w:rPr>
                <w:lang w:val="en"/>
              </w:rPr>
              <w:t>by</w:t>
            </w:r>
            <w:r w:rsidR="00885D21" w:rsidRPr="004E0BEC">
              <w:rPr>
                <w:lang w:val="en"/>
              </w:rPr>
              <w:t xml:space="preserve"> following</w:t>
            </w:r>
            <w:r w:rsidR="00892B77" w:rsidRPr="004E0BEC">
              <w:rPr>
                <w:lang w:val="en"/>
              </w:rPr>
              <w:t xml:space="preserve"> </w:t>
            </w:r>
            <w:bookmarkStart w:id="1" w:name="_Hlk38969081"/>
            <w:r w:rsidR="007F3625" w:rsidRPr="004E0BEC">
              <w:rPr>
                <w:lang w:val="en"/>
              </w:rPr>
              <w:t xml:space="preserve">the </w:t>
            </w:r>
            <w:r w:rsidR="00FE1A05" w:rsidRPr="004E0BEC">
              <w:rPr>
                <w:b/>
                <w:bCs/>
                <w:lang w:val="en"/>
              </w:rPr>
              <w:t>“Public Health Measures”</w:t>
            </w:r>
            <w:r w:rsidR="00885D21" w:rsidRPr="004E0BEC">
              <w:rPr>
                <w:lang w:val="en"/>
              </w:rPr>
              <w:t xml:space="preserve"> and </w:t>
            </w:r>
            <w:r w:rsidR="008E0CDA" w:rsidRPr="004E0BEC">
              <w:rPr>
                <w:lang w:val="en"/>
              </w:rPr>
              <w:t>the</w:t>
            </w:r>
            <w:r w:rsidR="00885D21" w:rsidRPr="004E0BEC">
              <w:rPr>
                <w:lang w:val="en"/>
              </w:rPr>
              <w:t xml:space="preserve"> </w:t>
            </w:r>
            <w:r w:rsidR="00E93627" w:rsidRPr="004E0BEC">
              <w:rPr>
                <w:b/>
                <w:bCs/>
                <w:lang w:val="en"/>
              </w:rPr>
              <w:t>“</w:t>
            </w:r>
            <w:r w:rsidR="00892B77" w:rsidRPr="004E0BEC">
              <w:rPr>
                <w:b/>
                <w:bCs/>
                <w:lang w:val="en"/>
              </w:rPr>
              <w:t xml:space="preserve">Exposure Control </w:t>
            </w:r>
            <w:bookmarkEnd w:id="1"/>
            <w:r w:rsidR="00892B77" w:rsidRPr="004E0BEC">
              <w:rPr>
                <w:b/>
                <w:bCs/>
                <w:lang w:val="en"/>
              </w:rPr>
              <w:t>Strategies</w:t>
            </w:r>
            <w:r w:rsidR="00E93627" w:rsidRPr="004E0BEC">
              <w:rPr>
                <w:b/>
                <w:bCs/>
                <w:lang w:val="en"/>
              </w:rPr>
              <w:t>”</w:t>
            </w:r>
            <w:r w:rsidR="00892B77" w:rsidRPr="004E0BEC">
              <w:rPr>
                <w:lang w:val="en"/>
              </w:rPr>
              <w:t xml:space="preserve"> </w:t>
            </w:r>
            <w:r w:rsidR="005F00B2" w:rsidRPr="004E0BEC">
              <w:rPr>
                <w:lang w:val="en"/>
              </w:rPr>
              <w:t>t</w:t>
            </w:r>
            <w:r w:rsidR="00C46F59" w:rsidRPr="004E0BEC">
              <w:rPr>
                <w:lang w:val="en"/>
              </w:rPr>
              <w:t xml:space="preserve">o </w:t>
            </w:r>
            <w:r w:rsidR="007234AD" w:rsidRPr="004E0BEC">
              <w:rPr>
                <w:lang w:val="en"/>
              </w:rPr>
              <w:t xml:space="preserve">help </w:t>
            </w:r>
            <w:r w:rsidR="00C46F59" w:rsidRPr="004E0BEC">
              <w:rPr>
                <w:lang w:val="en"/>
              </w:rPr>
              <w:t xml:space="preserve">maintain physical distancing and </w:t>
            </w:r>
            <w:r w:rsidR="00251A99" w:rsidRPr="004E0BEC">
              <w:rPr>
                <w:lang w:val="en"/>
              </w:rPr>
              <w:t xml:space="preserve">limit </w:t>
            </w:r>
            <w:r w:rsidR="00C46F59" w:rsidRPr="004E0BEC">
              <w:rPr>
                <w:lang w:val="en"/>
              </w:rPr>
              <w:t xml:space="preserve">close contact with others. </w:t>
            </w:r>
          </w:p>
          <w:p w14:paraId="3B681356" w14:textId="70358E9F" w:rsidR="002444BD" w:rsidRPr="004E0BEC" w:rsidRDefault="00FB323E" w:rsidP="002444BD">
            <w:pPr>
              <w:spacing w:after="120" w:line="360" w:lineRule="auto"/>
              <w:ind w:left="360"/>
              <w:rPr>
                <w:lang w:val="en"/>
              </w:rPr>
            </w:pPr>
            <w:r w:rsidRPr="004E0BEC">
              <w:rPr>
                <w:lang w:val="en"/>
              </w:rPr>
              <w:t xml:space="preserve"> </w:t>
            </w:r>
            <w:r w:rsidR="007234AD" w:rsidRPr="004E0BEC">
              <w:rPr>
                <w:lang w:val="en"/>
              </w:rPr>
              <w:t>I</w:t>
            </w:r>
            <w:r w:rsidR="00892B77" w:rsidRPr="004E0BEC">
              <w:rPr>
                <w:lang w:val="en"/>
              </w:rPr>
              <w:t xml:space="preserve">t is recognized there will </w:t>
            </w:r>
            <w:r w:rsidR="00D22E61" w:rsidRPr="004E0BEC">
              <w:rPr>
                <w:lang w:val="en"/>
              </w:rPr>
              <w:t>be situations where</w:t>
            </w:r>
            <w:r w:rsidR="002B2E50" w:rsidRPr="004E0BEC">
              <w:rPr>
                <w:lang w:val="en"/>
              </w:rPr>
              <w:t xml:space="preserve">, during the course of play, participants may not always be able to </w:t>
            </w:r>
            <w:r w:rsidR="00892B77" w:rsidRPr="004E0BEC">
              <w:rPr>
                <w:lang w:val="en"/>
              </w:rPr>
              <w:t>maintain</w:t>
            </w:r>
            <w:r w:rsidR="002B2E50" w:rsidRPr="004E0BEC">
              <w:rPr>
                <w:lang w:val="en"/>
              </w:rPr>
              <w:t xml:space="preserve"> the 2 mete</w:t>
            </w:r>
            <w:r w:rsidR="0074795D">
              <w:rPr>
                <w:lang w:val="en"/>
              </w:rPr>
              <w:t>r</w:t>
            </w:r>
            <w:r w:rsidR="00892B77" w:rsidRPr="004E0BEC">
              <w:rPr>
                <w:lang w:val="en"/>
              </w:rPr>
              <w:t xml:space="preserve"> physical distancing</w:t>
            </w:r>
            <w:r w:rsidR="002B2E50" w:rsidRPr="004E0BEC">
              <w:rPr>
                <w:lang w:val="en"/>
              </w:rPr>
              <w:t xml:space="preserve"> protocol</w:t>
            </w:r>
            <w:r w:rsidR="007234AD" w:rsidRPr="004E0BEC">
              <w:rPr>
                <w:lang w:val="en"/>
              </w:rPr>
              <w:t>.</w:t>
            </w:r>
            <w:r w:rsidR="00892B77" w:rsidRPr="004E0BEC">
              <w:rPr>
                <w:lang w:val="en"/>
              </w:rPr>
              <w:t xml:space="preserve"> </w:t>
            </w:r>
          </w:p>
          <w:p w14:paraId="72347FD5" w14:textId="592FAB23" w:rsidR="00E93627" w:rsidRPr="004E0BEC" w:rsidRDefault="000B6836" w:rsidP="008E7E07">
            <w:pPr>
              <w:spacing w:after="120" w:line="360" w:lineRule="auto"/>
              <w:ind w:left="360"/>
              <w:rPr>
                <w:lang w:val="en"/>
              </w:rPr>
            </w:pPr>
            <w:r w:rsidRPr="004E0BEC">
              <w:rPr>
                <w:b/>
                <w:bCs/>
                <w:color w:val="3333CC"/>
                <w:u w:val="single"/>
                <w:lang w:val="en"/>
              </w:rPr>
              <w:t>N</w:t>
            </w:r>
            <w:r w:rsidR="00A1095A" w:rsidRPr="004E0BEC">
              <w:rPr>
                <w:b/>
                <w:bCs/>
                <w:color w:val="3333CC"/>
                <w:u w:val="single"/>
                <w:lang w:val="en"/>
              </w:rPr>
              <w:t>ote</w:t>
            </w:r>
            <w:r w:rsidRPr="004E0BEC">
              <w:rPr>
                <w:b/>
                <w:bCs/>
                <w:color w:val="3333CC"/>
                <w:u w:val="single"/>
                <w:lang w:val="en"/>
              </w:rPr>
              <w:t>:</w:t>
            </w:r>
            <w:r w:rsidRPr="004E0BEC">
              <w:rPr>
                <w:color w:val="3333CC"/>
                <w:lang w:val="en"/>
              </w:rPr>
              <w:t xml:space="preserve"> </w:t>
            </w:r>
            <w:r w:rsidR="00E93627" w:rsidRPr="004E0BEC">
              <w:rPr>
                <w:lang w:val="en"/>
              </w:rPr>
              <w:t>T</w:t>
            </w:r>
            <w:r w:rsidR="00B37C23" w:rsidRPr="004E0BEC">
              <w:rPr>
                <w:lang w:val="en"/>
              </w:rPr>
              <w:t>he Center</w:t>
            </w:r>
            <w:r w:rsidR="002444BD" w:rsidRPr="004E0BEC">
              <w:rPr>
                <w:lang w:val="en"/>
              </w:rPr>
              <w:t xml:space="preserve"> for Disease Control and Prevention </w:t>
            </w:r>
            <w:r w:rsidR="00B37C23" w:rsidRPr="004E0BEC">
              <w:rPr>
                <w:lang w:val="en"/>
              </w:rPr>
              <w:t>(CDC)</w:t>
            </w:r>
            <w:r w:rsidR="00E93627" w:rsidRPr="004E0BEC">
              <w:rPr>
                <w:lang w:val="en"/>
              </w:rPr>
              <w:t xml:space="preserve"> defines </w:t>
            </w:r>
            <w:r w:rsidR="00B37C23" w:rsidRPr="004E0BEC">
              <w:rPr>
                <w:lang w:val="en"/>
              </w:rPr>
              <w:t>“</w:t>
            </w:r>
            <w:r w:rsidRPr="004E0BEC">
              <w:rPr>
                <w:lang w:val="en"/>
              </w:rPr>
              <w:t xml:space="preserve">Close </w:t>
            </w:r>
            <w:r w:rsidR="00B37C23" w:rsidRPr="004E0BEC">
              <w:rPr>
                <w:lang w:val="en"/>
              </w:rPr>
              <w:t>C</w:t>
            </w:r>
            <w:r w:rsidRPr="004E0BEC">
              <w:rPr>
                <w:lang w:val="en"/>
              </w:rPr>
              <w:t>ontact</w:t>
            </w:r>
            <w:r w:rsidR="00B37C23" w:rsidRPr="004E0BEC">
              <w:rPr>
                <w:lang w:val="en"/>
              </w:rPr>
              <w:t>”</w:t>
            </w:r>
            <w:r w:rsidRPr="004E0BEC">
              <w:rPr>
                <w:lang w:val="en"/>
              </w:rPr>
              <w:t xml:space="preserve"> as being within</w:t>
            </w:r>
            <w:r w:rsidR="00B37C23" w:rsidRPr="004E0BEC">
              <w:rPr>
                <w:lang w:val="en"/>
              </w:rPr>
              <w:t xml:space="preserve"> 2 </w:t>
            </w:r>
            <w:r w:rsidR="00FE1A05" w:rsidRPr="004E0BEC">
              <w:rPr>
                <w:lang w:val="en"/>
              </w:rPr>
              <w:t>mete</w:t>
            </w:r>
            <w:r w:rsidR="0074795D">
              <w:rPr>
                <w:lang w:val="en"/>
              </w:rPr>
              <w:t>r</w:t>
            </w:r>
            <w:r w:rsidR="00B37C23" w:rsidRPr="004E0BEC">
              <w:rPr>
                <w:lang w:val="en"/>
              </w:rPr>
              <w:t>s</w:t>
            </w:r>
            <w:r w:rsidRPr="004E0BEC">
              <w:rPr>
                <w:lang w:val="en"/>
              </w:rPr>
              <w:t xml:space="preserve"> for a </w:t>
            </w:r>
            <w:r w:rsidR="00B37C23" w:rsidRPr="004E0BEC">
              <w:rPr>
                <w:lang w:val="en"/>
              </w:rPr>
              <w:t>continued</w:t>
            </w:r>
            <w:r w:rsidRPr="004E0BEC">
              <w:rPr>
                <w:lang w:val="en"/>
              </w:rPr>
              <w:t xml:space="preserve"> period of time</w:t>
            </w:r>
            <w:r w:rsidR="00E93627" w:rsidRPr="004E0BEC">
              <w:rPr>
                <w:lang w:val="en"/>
              </w:rPr>
              <w:t xml:space="preserve">, </w:t>
            </w:r>
            <w:r w:rsidRPr="004E0BEC">
              <w:rPr>
                <w:u w:val="single"/>
                <w:lang w:val="en"/>
              </w:rPr>
              <w:t>greater than a few minutes</w:t>
            </w:r>
            <w:r w:rsidR="00E93627" w:rsidRPr="004E0BEC">
              <w:rPr>
                <w:lang w:val="en"/>
              </w:rPr>
              <w:t xml:space="preserve"> in duration</w:t>
            </w:r>
            <w:r w:rsidRPr="004E0BEC">
              <w:rPr>
                <w:lang w:val="en"/>
              </w:rPr>
              <w:t>.</w:t>
            </w:r>
          </w:p>
          <w:p w14:paraId="433B0A09" w14:textId="291E0AF1" w:rsidR="007A357C" w:rsidRPr="004E0BEC" w:rsidRDefault="00CE6A62" w:rsidP="007A357C">
            <w:pPr>
              <w:pStyle w:val="ListParagraph"/>
              <w:numPr>
                <w:ilvl w:val="0"/>
                <w:numId w:val="44"/>
              </w:numPr>
              <w:spacing w:after="120" w:line="360" w:lineRule="auto"/>
              <w:rPr>
                <w:lang w:val="en"/>
              </w:rPr>
            </w:pPr>
            <w:r w:rsidRPr="004E0BEC">
              <w:rPr>
                <w:lang w:val="en"/>
              </w:rPr>
              <w:lastRenderedPageBreak/>
              <w:t xml:space="preserve">It is of utmost </w:t>
            </w:r>
            <w:r w:rsidR="00922636" w:rsidRPr="004E0BEC">
              <w:rPr>
                <w:lang w:val="en"/>
              </w:rPr>
              <w:t>importance</w:t>
            </w:r>
            <w:r w:rsidRPr="004E0BEC">
              <w:rPr>
                <w:lang w:val="en"/>
              </w:rPr>
              <w:t xml:space="preserve"> </w:t>
            </w:r>
            <w:r w:rsidR="008E0CDA" w:rsidRPr="004E0BEC">
              <w:rPr>
                <w:lang w:val="en"/>
              </w:rPr>
              <w:t xml:space="preserve">that all league participants </w:t>
            </w:r>
            <w:r w:rsidRPr="004E0BEC">
              <w:rPr>
                <w:lang w:val="en"/>
              </w:rPr>
              <w:t xml:space="preserve">follow the </w:t>
            </w:r>
            <w:r w:rsidR="00922636" w:rsidRPr="004E0BEC">
              <w:rPr>
                <w:lang w:val="en"/>
              </w:rPr>
              <w:t>directions outline</w:t>
            </w:r>
            <w:r w:rsidR="001E1817" w:rsidRPr="004E0BEC">
              <w:rPr>
                <w:lang w:val="en"/>
              </w:rPr>
              <w:t>d</w:t>
            </w:r>
            <w:r w:rsidR="00922636" w:rsidRPr="004E0BEC">
              <w:rPr>
                <w:lang w:val="en"/>
              </w:rPr>
              <w:t xml:space="preserve"> in </w:t>
            </w:r>
            <w:r w:rsidR="00161FF9" w:rsidRPr="004E0BEC">
              <w:rPr>
                <w:lang w:val="en"/>
              </w:rPr>
              <w:t>the</w:t>
            </w:r>
            <w:r w:rsidR="00922636" w:rsidRPr="004E0BEC">
              <w:rPr>
                <w:lang w:val="en"/>
              </w:rPr>
              <w:t xml:space="preserve"> Self-Assessment Screening</w:t>
            </w:r>
            <w:r w:rsidR="007A357C" w:rsidRPr="004E0BEC">
              <w:rPr>
                <w:lang w:val="en"/>
              </w:rPr>
              <w:t xml:space="preserve"> and stay home when unwell</w:t>
            </w:r>
            <w:r w:rsidR="002B2E50" w:rsidRPr="004E0BEC">
              <w:rPr>
                <w:lang w:val="en"/>
              </w:rPr>
              <w:t xml:space="preserve">; </w:t>
            </w:r>
            <w:r w:rsidR="00922636" w:rsidRPr="004E0BEC">
              <w:rPr>
                <w:lang w:val="en"/>
              </w:rPr>
              <w:t xml:space="preserve"> </w:t>
            </w:r>
          </w:p>
          <w:p w14:paraId="61A2182B" w14:textId="5A8DE99B" w:rsidR="007A357C" w:rsidRPr="004E0BEC" w:rsidRDefault="008E0CDA" w:rsidP="007A357C">
            <w:pPr>
              <w:pStyle w:val="ListParagraph"/>
              <w:numPr>
                <w:ilvl w:val="0"/>
                <w:numId w:val="44"/>
              </w:numPr>
              <w:spacing w:after="120" w:line="360" w:lineRule="auto"/>
              <w:rPr>
                <w:lang w:val="en"/>
              </w:rPr>
            </w:pPr>
            <w:r w:rsidRPr="004E0BEC">
              <w:rPr>
                <w:lang w:val="en"/>
              </w:rPr>
              <w:t>League participants shall f</w:t>
            </w:r>
            <w:r w:rsidR="007A357C" w:rsidRPr="004E0BEC">
              <w:rPr>
                <w:lang w:val="en"/>
              </w:rPr>
              <w:t xml:space="preserve">ollow the six </w:t>
            </w:r>
            <w:r w:rsidR="00FE1A05" w:rsidRPr="004E0BEC">
              <w:rPr>
                <w:b/>
                <w:bCs/>
                <w:u w:val="single"/>
                <w:lang w:val="en"/>
              </w:rPr>
              <w:t>“Public Health Measures”</w:t>
            </w:r>
            <w:r w:rsidR="00922636" w:rsidRPr="004E0BEC">
              <w:rPr>
                <w:lang w:val="en"/>
              </w:rPr>
              <w:t>, and</w:t>
            </w:r>
            <w:r w:rsidR="007A357C" w:rsidRPr="004E0BEC">
              <w:rPr>
                <w:lang w:val="en"/>
              </w:rPr>
              <w:t xml:space="preserve"> maintain physical distancing</w:t>
            </w:r>
            <w:r w:rsidR="002B2E50" w:rsidRPr="004E0BEC">
              <w:rPr>
                <w:lang w:val="en"/>
              </w:rPr>
              <w:t xml:space="preserve">; </w:t>
            </w:r>
            <w:r w:rsidR="00350254">
              <w:rPr>
                <w:lang w:val="en"/>
              </w:rPr>
              <w:t xml:space="preserve">this includes standing on the physical distancing decals when not involved in the delivery or sweeping of a rock or acting as the skip/vice skip;   </w:t>
            </w:r>
            <w:r w:rsidR="007A357C" w:rsidRPr="004E0BEC">
              <w:rPr>
                <w:lang w:val="en"/>
              </w:rPr>
              <w:t xml:space="preserve"> </w:t>
            </w:r>
          </w:p>
          <w:p w14:paraId="4D11A0A9" w14:textId="7AC776F0" w:rsidR="00387CB0" w:rsidRPr="004E0BEC" w:rsidRDefault="002B2E50" w:rsidP="007A357C">
            <w:pPr>
              <w:pStyle w:val="ListParagraph"/>
              <w:numPr>
                <w:ilvl w:val="0"/>
                <w:numId w:val="44"/>
              </w:numPr>
              <w:spacing w:after="120" w:line="360" w:lineRule="auto"/>
              <w:rPr>
                <w:lang w:val="en"/>
              </w:rPr>
            </w:pPr>
            <w:r w:rsidRPr="004E0BEC">
              <w:rPr>
                <w:lang w:val="en"/>
              </w:rPr>
              <w:t xml:space="preserve">Individuals </w:t>
            </w:r>
            <w:r w:rsidR="008E0CDA" w:rsidRPr="004E0BEC">
              <w:rPr>
                <w:lang w:val="en"/>
              </w:rPr>
              <w:t xml:space="preserve">should </w:t>
            </w:r>
            <w:r w:rsidRPr="004E0BEC">
              <w:rPr>
                <w:lang w:val="en"/>
              </w:rPr>
              <w:t>consider wearing a n</w:t>
            </w:r>
            <w:r w:rsidR="007A357C" w:rsidRPr="004E0BEC">
              <w:rPr>
                <w:lang w:val="en"/>
              </w:rPr>
              <w:t>on-medical mask</w:t>
            </w:r>
            <w:r w:rsidR="00387CB0" w:rsidRPr="004E0BEC">
              <w:rPr>
                <w:lang w:val="en"/>
              </w:rPr>
              <w:t xml:space="preserve"> </w:t>
            </w:r>
            <w:r w:rsidR="00D2189F">
              <w:rPr>
                <w:lang w:val="en"/>
              </w:rPr>
              <w:t xml:space="preserve">as outlined in section 7 above </w:t>
            </w:r>
            <w:r w:rsidR="00387CB0" w:rsidRPr="004E0BEC">
              <w:rPr>
                <w:lang w:val="en"/>
              </w:rPr>
              <w:t xml:space="preserve">(everyone shall </w:t>
            </w:r>
            <w:r w:rsidR="00D2189F">
              <w:rPr>
                <w:lang w:val="en"/>
              </w:rPr>
              <w:t>carry</w:t>
            </w:r>
            <w:r w:rsidR="00387CB0" w:rsidRPr="004E0BEC">
              <w:rPr>
                <w:lang w:val="en"/>
              </w:rPr>
              <w:t xml:space="preserve"> a non-medical mask with them </w:t>
            </w:r>
            <w:r w:rsidR="00D2189F">
              <w:rPr>
                <w:lang w:val="en"/>
              </w:rPr>
              <w:t xml:space="preserve">at all times when proceeding to the KPCC); </w:t>
            </w:r>
            <w:r w:rsidR="007A357C" w:rsidRPr="004E0BEC">
              <w:rPr>
                <w:lang w:val="en"/>
              </w:rPr>
              <w:t>and</w:t>
            </w:r>
          </w:p>
          <w:p w14:paraId="41D80041" w14:textId="07874764" w:rsidR="00043E5A" w:rsidRPr="004E0BEC" w:rsidRDefault="008E0CDA" w:rsidP="007A357C">
            <w:pPr>
              <w:pStyle w:val="ListParagraph"/>
              <w:numPr>
                <w:ilvl w:val="0"/>
                <w:numId w:val="44"/>
              </w:numPr>
              <w:spacing w:after="120" w:line="360" w:lineRule="auto"/>
              <w:rPr>
                <w:lang w:val="en"/>
              </w:rPr>
            </w:pPr>
            <w:r w:rsidRPr="004E0BEC">
              <w:rPr>
                <w:lang w:val="en"/>
              </w:rPr>
              <w:t>All league participants shall a</w:t>
            </w:r>
            <w:r w:rsidR="007A357C" w:rsidRPr="004E0BEC">
              <w:rPr>
                <w:lang w:val="en"/>
              </w:rPr>
              <w:t>d</w:t>
            </w:r>
            <w:r w:rsidR="00387CB0" w:rsidRPr="004E0BEC">
              <w:rPr>
                <w:lang w:val="en"/>
              </w:rPr>
              <w:t>here to</w:t>
            </w:r>
            <w:r w:rsidR="00922636" w:rsidRPr="004E0BEC">
              <w:rPr>
                <w:lang w:val="en"/>
              </w:rPr>
              <w:t xml:space="preserve"> </w:t>
            </w:r>
            <w:r w:rsidR="00922636" w:rsidRPr="004E0BEC">
              <w:rPr>
                <w:b/>
                <w:bCs/>
                <w:u w:val="single"/>
                <w:lang w:val="en"/>
              </w:rPr>
              <w:t>“Exposure Control Strategies”</w:t>
            </w:r>
            <w:r w:rsidR="00922636" w:rsidRPr="004E0BEC">
              <w:rPr>
                <w:lang w:val="en"/>
              </w:rPr>
              <w:t xml:space="preserve"> to </w:t>
            </w:r>
            <w:r w:rsidR="007A357C" w:rsidRPr="004E0BEC">
              <w:rPr>
                <w:lang w:val="en"/>
              </w:rPr>
              <w:t>keep the</w:t>
            </w:r>
            <w:r w:rsidR="00922636" w:rsidRPr="004E0BEC">
              <w:rPr>
                <w:lang w:val="en"/>
              </w:rPr>
              <w:t xml:space="preserve"> risk environment</w:t>
            </w:r>
            <w:r w:rsidR="007A357C" w:rsidRPr="004E0BEC">
              <w:rPr>
                <w:lang w:val="en"/>
              </w:rPr>
              <w:t xml:space="preserve"> low</w:t>
            </w:r>
            <w:r w:rsidR="00922636" w:rsidRPr="004E0BEC">
              <w:rPr>
                <w:lang w:val="en"/>
              </w:rPr>
              <w:t>.</w:t>
            </w:r>
            <w:r w:rsidR="00350254">
              <w:rPr>
                <w:lang w:val="en"/>
              </w:rPr>
              <w:t xml:space="preserve"> (Note that alternat</w:t>
            </w:r>
            <w:r w:rsidR="0077692F">
              <w:rPr>
                <w:lang w:val="en"/>
              </w:rPr>
              <w:t>ing</w:t>
            </w:r>
            <w:r w:rsidR="00350254">
              <w:rPr>
                <w:lang w:val="en"/>
              </w:rPr>
              <w:t xml:space="preserve"> start times </w:t>
            </w:r>
            <w:r w:rsidR="0077692F">
              <w:rPr>
                <w:lang w:val="en"/>
              </w:rPr>
              <w:t xml:space="preserve">by 15 minutes </w:t>
            </w:r>
            <w:r w:rsidR="00350254">
              <w:rPr>
                <w:lang w:val="en"/>
              </w:rPr>
              <w:t xml:space="preserve">for sheets 1 and 3 and sheets 2 and 4 should be considered). </w:t>
            </w:r>
          </w:p>
          <w:tbl>
            <w:tblPr>
              <w:tblW w:w="4978" w:type="pct"/>
              <w:tblInd w:w="28" w:type="dxa"/>
              <w:tblLayout w:type="fixed"/>
              <w:tblCellMar>
                <w:left w:w="0" w:type="dxa"/>
                <w:right w:w="0" w:type="dxa"/>
              </w:tblCellMar>
              <w:tblLook w:val="0000" w:firstRow="0" w:lastRow="0" w:firstColumn="0" w:lastColumn="0" w:noHBand="0" w:noVBand="0"/>
            </w:tblPr>
            <w:tblGrid>
              <w:gridCol w:w="10655"/>
            </w:tblGrid>
            <w:tr w:rsidR="00F30D95" w:rsidRPr="004E0BEC" w14:paraId="550ECDB4" w14:textId="77777777" w:rsidTr="008B6C9F">
              <w:tc>
                <w:tcPr>
                  <w:tcW w:w="5000" w:type="pct"/>
                  <w:tcBorders>
                    <w:top w:val="nil"/>
                    <w:left w:val="nil"/>
                    <w:right w:val="nil"/>
                  </w:tcBorders>
                  <w:tcMar>
                    <w:top w:w="30" w:type="dxa"/>
                    <w:left w:w="30" w:type="dxa"/>
                    <w:bottom w:w="30" w:type="dxa"/>
                    <w:right w:w="30" w:type="dxa"/>
                  </w:tcMar>
                </w:tcPr>
                <w:p w14:paraId="667FEF5E" w14:textId="47A35542" w:rsidR="007A357C" w:rsidRPr="004E0BEC" w:rsidRDefault="003F46E7" w:rsidP="00F30D95">
                  <w:pPr>
                    <w:spacing w:after="120" w:line="360" w:lineRule="auto"/>
                    <w:rPr>
                      <w:b/>
                    </w:rPr>
                  </w:pPr>
                  <w:r>
                    <w:rPr>
                      <w:b/>
                      <w:color w:val="000000"/>
                      <w:lang w:val="fr-CA"/>
                    </w:rPr>
                    <w:pict w14:anchorId="3B87CC8F">
                      <v:rect id="_x0000_i1034" style="width:535.75pt;height:3pt;mso-position-horizontal:absolute" o:hralign="center" o:hrstd="t" o:hrnoshade="t" o:hr="t" fillcolor="#2554c7" stroked="f"/>
                    </w:pict>
                  </w:r>
                </w:p>
              </w:tc>
            </w:tr>
          </w:tbl>
          <w:p w14:paraId="3241927E" w14:textId="55C265E5" w:rsidR="00430168" w:rsidRPr="004E0BEC" w:rsidRDefault="007127A2" w:rsidP="00603EFC">
            <w:pPr>
              <w:pStyle w:val="ListParagraph"/>
              <w:numPr>
                <w:ilvl w:val="0"/>
                <w:numId w:val="26"/>
              </w:numPr>
              <w:spacing w:after="120" w:line="480" w:lineRule="auto"/>
              <w:rPr>
                <w:b/>
                <w:bCs/>
                <w:color w:val="3333CC"/>
                <w:u w:val="single"/>
                <w:lang w:val="en"/>
              </w:rPr>
            </w:pPr>
            <w:r w:rsidRPr="004E0BEC">
              <w:rPr>
                <w:b/>
                <w:bCs/>
                <w:color w:val="3333CC"/>
                <w:u w:val="single"/>
                <w:lang w:val="en"/>
              </w:rPr>
              <w:t xml:space="preserve"> </w:t>
            </w:r>
            <w:r w:rsidR="00024EDC" w:rsidRPr="004E0BEC">
              <w:rPr>
                <w:b/>
                <w:bCs/>
                <w:color w:val="3333CC"/>
                <w:u w:val="single"/>
                <w:lang w:val="en"/>
              </w:rPr>
              <w:t>Transiting</w:t>
            </w:r>
            <w:r w:rsidR="0053416B" w:rsidRPr="004E0BEC">
              <w:rPr>
                <w:b/>
                <w:bCs/>
                <w:color w:val="3333CC"/>
                <w:u w:val="single"/>
                <w:lang w:val="en"/>
              </w:rPr>
              <w:t xml:space="preserve"> Pr</w:t>
            </w:r>
            <w:r w:rsidR="00024EDC" w:rsidRPr="004E0BEC">
              <w:rPr>
                <w:b/>
                <w:bCs/>
                <w:color w:val="3333CC"/>
                <w:u w:val="single"/>
                <w:lang w:val="en"/>
              </w:rPr>
              <w:t>ocedure</w:t>
            </w:r>
            <w:r w:rsidR="00020819" w:rsidRPr="004E0BEC">
              <w:rPr>
                <w:b/>
                <w:bCs/>
                <w:color w:val="3333CC"/>
                <w:u w:val="single"/>
                <w:lang w:val="en"/>
              </w:rPr>
              <w:t>:</w:t>
            </w:r>
            <w:r w:rsidR="00020819" w:rsidRPr="004E0BEC">
              <w:rPr>
                <w:color w:val="3333CC"/>
                <w:lang w:val="en"/>
              </w:rPr>
              <w:t xml:space="preserve"> </w:t>
            </w:r>
          </w:p>
          <w:p w14:paraId="74B6FA8A" w14:textId="0120D77C" w:rsidR="00585F89" w:rsidRPr="004E0BEC" w:rsidRDefault="00161FF9" w:rsidP="006A175C">
            <w:pPr>
              <w:pStyle w:val="ListParagraph"/>
              <w:spacing w:after="120" w:line="360" w:lineRule="auto"/>
              <w:ind w:left="357"/>
              <w:rPr>
                <w:lang w:val="en"/>
              </w:rPr>
            </w:pPr>
            <w:r w:rsidRPr="004E0BEC">
              <w:rPr>
                <w:lang w:val="en"/>
              </w:rPr>
              <w:t>All league participants and guests of participants shall follow all</w:t>
            </w:r>
            <w:r w:rsidR="00387CB0" w:rsidRPr="004E0BEC">
              <w:rPr>
                <w:lang w:val="en"/>
              </w:rPr>
              <w:t xml:space="preserve"> signage </w:t>
            </w:r>
            <w:r w:rsidRPr="004E0BEC">
              <w:rPr>
                <w:lang w:val="en"/>
              </w:rPr>
              <w:t>put in place by KPRC to</w:t>
            </w:r>
            <w:r w:rsidR="00387CB0" w:rsidRPr="004E0BEC">
              <w:rPr>
                <w:lang w:val="en"/>
              </w:rPr>
              <w:t xml:space="preserve"> indicate direction of travel outside and inside the building as well as identified entrance and exit doors and physical distancing markings.  </w:t>
            </w:r>
            <w:r w:rsidR="0078704A" w:rsidRPr="004E0BEC">
              <w:rPr>
                <w:lang w:val="en"/>
              </w:rPr>
              <w:t xml:space="preserve">    </w:t>
            </w:r>
            <w:r w:rsidR="003F46E7">
              <w:rPr>
                <w:b/>
                <w:color w:val="000000"/>
                <w:lang w:val="fr-CA"/>
              </w:rPr>
              <w:pict w14:anchorId="600AABED">
                <v:rect id="_x0000_i1035" style="width:535.75pt;height:3pt;mso-position-horizontal:absolute" o:hralign="center" o:hrstd="t" o:hrnoshade="t" o:hr="t" fillcolor="#2554c7" stroked="f"/>
              </w:pict>
            </w:r>
          </w:p>
          <w:p w14:paraId="7105C75E" w14:textId="72BFC53B" w:rsidR="002813C2" w:rsidRPr="004E0BEC" w:rsidRDefault="00387CB0" w:rsidP="00C43AAE">
            <w:pPr>
              <w:pStyle w:val="ListParagraph"/>
              <w:numPr>
                <w:ilvl w:val="0"/>
                <w:numId w:val="41"/>
              </w:numPr>
              <w:spacing w:after="120" w:line="360" w:lineRule="auto"/>
              <w:rPr>
                <w:b/>
                <w:bCs/>
                <w:color w:val="3333CC"/>
                <w:lang w:val="en"/>
              </w:rPr>
            </w:pPr>
            <w:r w:rsidRPr="004E0BEC">
              <w:rPr>
                <w:b/>
                <w:bCs/>
                <w:color w:val="3333CC"/>
                <w:u w:val="single"/>
                <w:lang w:val="en"/>
              </w:rPr>
              <w:t xml:space="preserve"> Team Play / Facility Room Limitations</w:t>
            </w:r>
            <w:r w:rsidR="00B02D9A" w:rsidRPr="004E0BEC">
              <w:rPr>
                <w:b/>
                <w:bCs/>
                <w:color w:val="3333CC"/>
                <w:u w:val="single"/>
                <w:lang w:val="en"/>
              </w:rPr>
              <w:t>:</w:t>
            </w:r>
            <w:r w:rsidR="00B02D9A" w:rsidRPr="004E0BEC">
              <w:rPr>
                <w:b/>
                <w:bCs/>
                <w:color w:val="3333CC"/>
                <w:lang w:val="en"/>
              </w:rPr>
              <w:t xml:space="preserve"> </w:t>
            </w:r>
          </w:p>
          <w:p w14:paraId="131E46B2" w14:textId="20CD8725" w:rsidR="00387CB0" w:rsidRPr="004E0BEC" w:rsidRDefault="00387CB0" w:rsidP="002813C2">
            <w:pPr>
              <w:spacing w:after="120" w:line="360" w:lineRule="auto"/>
              <w:ind w:left="360"/>
              <w:rPr>
                <w:lang w:val="en"/>
              </w:rPr>
            </w:pPr>
            <w:r w:rsidRPr="004E0BEC">
              <w:rPr>
                <w:lang w:val="en"/>
              </w:rPr>
              <w:t xml:space="preserve">Curl BC </w:t>
            </w:r>
            <w:r w:rsidR="006B08D5" w:rsidRPr="004E0BEC">
              <w:rPr>
                <w:lang w:val="en"/>
              </w:rPr>
              <w:t xml:space="preserve">has implemented a phased approach to for the Safe Return to Curling. All KPCC league membership shall follow the limitations of play as outlined in the respective phase that is in place. We are currently operating in phase </w:t>
            </w:r>
            <w:r w:rsidR="002122C3">
              <w:rPr>
                <w:lang w:val="en"/>
              </w:rPr>
              <w:t>3</w:t>
            </w:r>
            <w:r w:rsidR="006B08D5" w:rsidRPr="004E0BEC">
              <w:rPr>
                <w:lang w:val="en"/>
              </w:rPr>
              <w:t xml:space="preserve">. </w:t>
            </w:r>
            <w:r w:rsidRPr="004E0BEC">
              <w:rPr>
                <w:lang w:val="en"/>
              </w:rPr>
              <w:t xml:space="preserve">Limitations within this phase are as follows: </w:t>
            </w:r>
          </w:p>
          <w:p w14:paraId="39C9CEF0" w14:textId="40A448B4" w:rsidR="00161FF9" w:rsidRPr="004E0BEC" w:rsidRDefault="00387CB0" w:rsidP="000D0084">
            <w:pPr>
              <w:pStyle w:val="ListParagraph"/>
              <w:numPr>
                <w:ilvl w:val="0"/>
                <w:numId w:val="2"/>
              </w:numPr>
              <w:spacing w:after="120" w:line="360" w:lineRule="auto"/>
              <w:ind w:left="1077" w:hanging="357"/>
              <w:rPr>
                <w:lang w:val="en"/>
              </w:rPr>
            </w:pPr>
            <w:r w:rsidRPr="004E0BEC">
              <w:t xml:space="preserve">Clubs/Centres </w:t>
            </w:r>
            <w:r w:rsidR="00601566">
              <w:t xml:space="preserve">progressively </w:t>
            </w:r>
            <w:r w:rsidRPr="004E0BEC">
              <w:t>open</w:t>
            </w:r>
            <w:r w:rsidR="006F1280" w:rsidRPr="004E0BEC">
              <w:t>;</w:t>
            </w:r>
            <w:r w:rsidR="00161FF9" w:rsidRPr="004E0BEC">
              <w:t xml:space="preserve"> </w:t>
            </w:r>
          </w:p>
          <w:p w14:paraId="480DF816" w14:textId="77777777" w:rsidR="00161FF9" w:rsidRPr="004E0BEC" w:rsidRDefault="00387CB0" w:rsidP="000D0084">
            <w:pPr>
              <w:pStyle w:val="ListParagraph"/>
              <w:numPr>
                <w:ilvl w:val="0"/>
                <w:numId w:val="2"/>
              </w:numPr>
              <w:spacing w:after="120" w:line="360" w:lineRule="auto"/>
              <w:ind w:left="1077" w:hanging="357"/>
              <w:rPr>
                <w:lang w:val="en"/>
              </w:rPr>
            </w:pPr>
            <w:r w:rsidRPr="004E0BEC">
              <w:t>2m Physical Distancing</w:t>
            </w:r>
            <w:r w:rsidR="00161FF9" w:rsidRPr="004E0BEC">
              <w:t xml:space="preserve">; </w:t>
            </w:r>
          </w:p>
          <w:p w14:paraId="3A4563F8" w14:textId="0A1557E1" w:rsidR="006F1280" w:rsidRPr="005C4E2C" w:rsidRDefault="00387CB0" w:rsidP="002650DE">
            <w:pPr>
              <w:pStyle w:val="ListParagraph"/>
              <w:numPr>
                <w:ilvl w:val="0"/>
                <w:numId w:val="2"/>
              </w:numPr>
              <w:spacing w:after="120" w:line="360" w:lineRule="auto"/>
              <w:ind w:left="1077" w:hanging="357"/>
              <w:rPr>
                <w:lang w:val="en"/>
              </w:rPr>
            </w:pPr>
            <w:r w:rsidRPr="004E0BEC">
              <w:t>No events &gt;50 people</w:t>
            </w:r>
            <w:r w:rsidR="0077692F">
              <w:t>;</w:t>
            </w:r>
            <w:r w:rsidR="005C4E2C">
              <w:t xml:space="preserve"> </w:t>
            </w:r>
            <w:r w:rsidRPr="004E0BEC">
              <w:t>Local community participation only</w:t>
            </w:r>
            <w:r w:rsidR="0077692F">
              <w:t>;</w:t>
            </w:r>
          </w:p>
          <w:p w14:paraId="2E6D321F" w14:textId="2333B65D" w:rsidR="006F1280" w:rsidRPr="005C4E2C" w:rsidRDefault="00387CB0" w:rsidP="001254FF">
            <w:pPr>
              <w:pStyle w:val="ListParagraph"/>
              <w:numPr>
                <w:ilvl w:val="0"/>
                <w:numId w:val="2"/>
              </w:numPr>
              <w:spacing w:after="120" w:line="360" w:lineRule="auto"/>
              <w:ind w:left="1077" w:hanging="357"/>
              <w:rPr>
                <w:lang w:val="en"/>
              </w:rPr>
            </w:pPr>
            <w:r w:rsidRPr="004E0BEC">
              <w:t>Modified play</w:t>
            </w:r>
            <w:r w:rsidR="00161FF9" w:rsidRPr="004E0BEC">
              <w:t xml:space="preserve">; </w:t>
            </w:r>
            <w:r w:rsidRPr="004E0BEC">
              <w:t>Individual/Family practices</w:t>
            </w:r>
            <w:r w:rsidR="00161FF9" w:rsidRPr="004E0BEC">
              <w:t xml:space="preserve">; </w:t>
            </w:r>
            <w:r w:rsidRPr="004E0BEC">
              <w:t>Skill development activities</w:t>
            </w:r>
            <w:r w:rsidR="00161FF9" w:rsidRPr="004E0BEC">
              <w:t xml:space="preserve">; Non-contact training; </w:t>
            </w:r>
          </w:p>
          <w:p w14:paraId="09F834A4" w14:textId="3BE11E1A" w:rsidR="006F1280" w:rsidRPr="004E0BEC" w:rsidRDefault="00387CB0" w:rsidP="00603EFC">
            <w:pPr>
              <w:pStyle w:val="ListParagraph"/>
              <w:numPr>
                <w:ilvl w:val="0"/>
                <w:numId w:val="2"/>
              </w:numPr>
              <w:spacing w:after="120" w:line="360" w:lineRule="auto"/>
              <w:ind w:left="1077" w:hanging="357"/>
              <w:rPr>
                <w:lang w:val="en"/>
              </w:rPr>
            </w:pPr>
            <w:r w:rsidRPr="004E0BEC">
              <w:t xml:space="preserve">2 person games* </w:t>
            </w:r>
            <w:r w:rsidR="00601566">
              <w:t xml:space="preserve">Doubles play / teams split to form 2 shorter games of doubles play; </w:t>
            </w:r>
          </w:p>
          <w:p w14:paraId="45C02412" w14:textId="20EC41B1" w:rsidR="006F1280" w:rsidRPr="002122C3" w:rsidRDefault="00387CB0" w:rsidP="00603EFC">
            <w:pPr>
              <w:pStyle w:val="ListParagraph"/>
              <w:numPr>
                <w:ilvl w:val="0"/>
                <w:numId w:val="2"/>
              </w:numPr>
              <w:spacing w:after="120" w:line="360" w:lineRule="auto"/>
              <w:ind w:left="1077" w:hanging="357"/>
              <w:rPr>
                <w:lang w:val="en"/>
              </w:rPr>
            </w:pPr>
            <w:r w:rsidRPr="002122C3">
              <w:t xml:space="preserve">3 person </w:t>
            </w:r>
            <w:r w:rsidR="00601566">
              <w:t xml:space="preserve">modified </w:t>
            </w:r>
            <w:r w:rsidRPr="002122C3">
              <w:t>games *</w:t>
            </w:r>
            <w:r w:rsidR="006F1280" w:rsidRPr="002122C3">
              <w:t xml:space="preserve"> Max 3 players per team on the ice, 1 sweeper only </w:t>
            </w:r>
            <w:r w:rsidR="0077692F">
              <w:t>per rock</w:t>
            </w:r>
            <w:r w:rsidR="006F1280" w:rsidRPr="002122C3">
              <w:t>, ensure physical distancing can be maintained</w:t>
            </w:r>
            <w:r w:rsidR="0077692F">
              <w:t>;</w:t>
            </w:r>
          </w:p>
          <w:p w14:paraId="5FAC4FE9" w14:textId="62C39B7E" w:rsidR="002122C3" w:rsidRPr="0077692F" w:rsidRDefault="002122C3" w:rsidP="00042E5A">
            <w:pPr>
              <w:pStyle w:val="ListParagraph"/>
              <w:numPr>
                <w:ilvl w:val="0"/>
                <w:numId w:val="2"/>
              </w:numPr>
              <w:spacing w:after="120" w:line="360" w:lineRule="auto"/>
              <w:ind w:left="1077" w:hanging="357"/>
              <w:rPr>
                <w:b/>
                <w:bCs/>
                <w:lang w:val="en"/>
              </w:rPr>
            </w:pPr>
            <w:r w:rsidRPr="0077692F">
              <w:rPr>
                <w:b/>
                <w:bCs/>
              </w:rPr>
              <w:t xml:space="preserve">4 person </w:t>
            </w:r>
            <w:r w:rsidR="00601566" w:rsidRPr="0077692F">
              <w:rPr>
                <w:b/>
                <w:bCs/>
              </w:rPr>
              <w:t xml:space="preserve">modified </w:t>
            </w:r>
            <w:r w:rsidRPr="0077692F">
              <w:rPr>
                <w:b/>
                <w:bCs/>
              </w:rPr>
              <w:t xml:space="preserve">games * 1 sweeper </w:t>
            </w:r>
            <w:r w:rsidR="0077692F" w:rsidRPr="0077692F">
              <w:rPr>
                <w:b/>
                <w:bCs/>
              </w:rPr>
              <w:t xml:space="preserve">only </w:t>
            </w:r>
            <w:r w:rsidR="0077692F">
              <w:rPr>
                <w:b/>
                <w:bCs/>
              </w:rPr>
              <w:t>per rock</w:t>
            </w:r>
            <w:r w:rsidR="0077692F" w:rsidRPr="0077692F">
              <w:rPr>
                <w:b/>
                <w:bCs/>
              </w:rPr>
              <w:t>, ensure physical distancing can be maintained</w:t>
            </w:r>
            <w:r w:rsidRPr="0077692F">
              <w:rPr>
                <w:b/>
                <w:bCs/>
              </w:rPr>
              <w:t xml:space="preserve">. Sweepers rotate or one person does not play </w:t>
            </w:r>
          </w:p>
          <w:p w14:paraId="440FCC4A" w14:textId="03CF03C8" w:rsidR="006F1280" w:rsidRPr="002122C3" w:rsidRDefault="00147307" w:rsidP="00785E91">
            <w:pPr>
              <w:pStyle w:val="ListParagraph"/>
              <w:numPr>
                <w:ilvl w:val="0"/>
                <w:numId w:val="2"/>
              </w:numPr>
              <w:spacing w:after="120" w:line="360" w:lineRule="auto"/>
              <w:ind w:left="1077" w:hanging="357"/>
              <w:rPr>
                <w:lang w:val="en"/>
              </w:rPr>
            </w:pPr>
            <w:r w:rsidRPr="002122C3">
              <w:t>No bonspiels</w:t>
            </w:r>
            <w:r w:rsidR="00161FF9" w:rsidRPr="002122C3">
              <w:t xml:space="preserve">; </w:t>
            </w:r>
            <w:r w:rsidR="00387CB0" w:rsidRPr="002122C3">
              <w:t>No or limited spectators</w:t>
            </w:r>
          </w:p>
          <w:p w14:paraId="0E17E841" w14:textId="44864252" w:rsidR="00792363" w:rsidRDefault="006A175C" w:rsidP="006F1280">
            <w:pPr>
              <w:spacing w:after="120" w:line="360" w:lineRule="auto"/>
              <w:ind w:left="720"/>
              <w:rPr>
                <w:lang w:val="en"/>
              </w:rPr>
            </w:pPr>
            <w:r w:rsidRPr="006A175C">
              <w:rPr>
                <w:b/>
                <w:bCs/>
                <w:lang w:val="en"/>
              </w:rPr>
              <w:lastRenderedPageBreak/>
              <w:t>Rules of Play</w:t>
            </w:r>
            <w:r>
              <w:rPr>
                <w:lang w:val="en"/>
              </w:rPr>
              <w:t xml:space="preserve">: </w:t>
            </w:r>
            <w:r w:rsidR="006F1280" w:rsidRPr="004E0BEC">
              <w:rPr>
                <w:lang w:val="en"/>
              </w:rPr>
              <w:t xml:space="preserve">As you can see, under phase </w:t>
            </w:r>
            <w:r w:rsidR="00601566">
              <w:rPr>
                <w:lang w:val="en"/>
              </w:rPr>
              <w:t>3</w:t>
            </w:r>
            <w:r w:rsidR="006F1280" w:rsidRPr="004E0BEC">
              <w:rPr>
                <w:lang w:val="en"/>
              </w:rPr>
              <w:t xml:space="preserve"> the traditional 4 player team concept </w:t>
            </w:r>
            <w:r w:rsidR="00711643">
              <w:rPr>
                <w:lang w:val="en"/>
              </w:rPr>
              <w:t xml:space="preserve">(2 sweepers per rock) </w:t>
            </w:r>
            <w:r w:rsidR="006F1280" w:rsidRPr="004E0BEC">
              <w:rPr>
                <w:lang w:val="en"/>
              </w:rPr>
              <w:t xml:space="preserve">is not allowed. Should Curl BC decide to move to phase </w:t>
            </w:r>
            <w:r w:rsidR="00601566">
              <w:rPr>
                <w:lang w:val="en"/>
              </w:rPr>
              <w:t>4</w:t>
            </w:r>
            <w:r w:rsidR="006F1280" w:rsidRPr="004E0BEC">
              <w:rPr>
                <w:lang w:val="en"/>
              </w:rPr>
              <w:t>, traditional 4</w:t>
            </w:r>
            <w:r w:rsidR="0077692F">
              <w:rPr>
                <w:lang w:val="en"/>
              </w:rPr>
              <w:t>-</w:t>
            </w:r>
            <w:r w:rsidR="006F1280" w:rsidRPr="004E0BEC">
              <w:rPr>
                <w:lang w:val="en"/>
              </w:rPr>
              <w:t>person team play will be allowed</w:t>
            </w:r>
            <w:r w:rsidR="00601566">
              <w:rPr>
                <w:lang w:val="en"/>
              </w:rPr>
              <w:t xml:space="preserve"> and bonspiel play will resume.</w:t>
            </w:r>
            <w:r>
              <w:rPr>
                <w:lang w:val="en"/>
              </w:rPr>
              <w:t xml:space="preserve"> Adjusted rules of play as follows:  </w:t>
            </w:r>
          </w:p>
          <w:p w14:paraId="0B962037" w14:textId="77777777" w:rsidR="006F1280" w:rsidRPr="004E0BEC" w:rsidRDefault="006F1280" w:rsidP="00603EFC">
            <w:pPr>
              <w:pStyle w:val="ListParagraph"/>
              <w:numPr>
                <w:ilvl w:val="0"/>
                <w:numId w:val="2"/>
              </w:numPr>
              <w:spacing w:after="120" w:line="360" w:lineRule="auto"/>
              <w:ind w:left="1077" w:hanging="357"/>
              <w:rPr>
                <w:lang w:val="en"/>
              </w:rPr>
            </w:pPr>
            <w:r w:rsidRPr="004E0BEC">
              <w:rPr>
                <w:lang w:val="en"/>
              </w:rPr>
              <w:t xml:space="preserve">The maximum capacity of the social lounge is currently 40. </w:t>
            </w:r>
          </w:p>
          <w:p w14:paraId="7FE6EE3D" w14:textId="030A28C9" w:rsidR="004C5D52" w:rsidRDefault="004A620C" w:rsidP="004A620C">
            <w:pPr>
              <w:pStyle w:val="ListParagraph"/>
              <w:numPr>
                <w:ilvl w:val="0"/>
                <w:numId w:val="2"/>
              </w:numPr>
              <w:spacing w:after="120" w:line="360" w:lineRule="auto"/>
              <w:ind w:left="1077" w:hanging="357"/>
              <w:rPr>
                <w:lang w:val="en"/>
              </w:rPr>
            </w:pPr>
            <w:r w:rsidRPr="004E0BEC">
              <w:rPr>
                <w:lang w:val="en"/>
              </w:rPr>
              <w:t xml:space="preserve">The change room adjacent to the lounge will be closed and locked and there will be limited occupancy in washrooms so curlers shall arrive at the KPCC dressed for play (minus curling shoes on). </w:t>
            </w:r>
          </w:p>
          <w:p w14:paraId="37CB5D32" w14:textId="3656D23E" w:rsidR="00601566" w:rsidRPr="004E0BEC" w:rsidRDefault="00601566" w:rsidP="004A620C">
            <w:pPr>
              <w:pStyle w:val="ListParagraph"/>
              <w:numPr>
                <w:ilvl w:val="0"/>
                <w:numId w:val="2"/>
              </w:numPr>
              <w:spacing w:after="120" w:line="360" w:lineRule="auto"/>
              <w:ind w:left="1077" w:hanging="357"/>
              <w:rPr>
                <w:lang w:val="en"/>
              </w:rPr>
            </w:pPr>
            <w:r>
              <w:rPr>
                <w:lang w:val="en"/>
              </w:rPr>
              <w:t>All leagues will maintain a sign-in sheet for players and guests for each draw</w:t>
            </w:r>
            <w:r w:rsidR="00793F7D">
              <w:rPr>
                <w:lang w:val="en"/>
              </w:rPr>
              <w:t xml:space="preserve"> that shall be turned in to Kerry Park Management – preferably after every draw but at the very minimum of once per month</w:t>
            </w:r>
            <w:r>
              <w:rPr>
                <w:lang w:val="en"/>
              </w:rPr>
              <w:t>.</w:t>
            </w:r>
          </w:p>
          <w:p w14:paraId="2828CC43" w14:textId="3BCC46A2" w:rsidR="00BE14F4" w:rsidRPr="004E0BEC" w:rsidRDefault="00DA39E6" w:rsidP="004A620C">
            <w:pPr>
              <w:pStyle w:val="ListParagraph"/>
              <w:numPr>
                <w:ilvl w:val="0"/>
                <w:numId w:val="2"/>
              </w:numPr>
              <w:spacing w:after="120" w:line="360" w:lineRule="auto"/>
              <w:ind w:left="1077" w:hanging="357"/>
              <w:rPr>
                <w:lang w:val="en"/>
              </w:rPr>
            </w:pPr>
            <w:r w:rsidRPr="004E0BEC">
              <w:rPr>
                <w:lang w:val="en"/>
              </w:rPr>
              <w:t>All KPCC league participants</w:t>
            </w:r>
            <w:r w:rsidR="00711643">
              <w:rPr>
                <w:lang w:val="en"/>
              </w:rPr>
              <w:t xml:space="preserve">, coaches, volunteers </w:t>
            </w:r>
            <w:r w:rsidRPr="004E0BEC">
              <w:rPr>
                <w:lang w:val="en"/>
              </w:rPr>
              <w:t>and guests</w:t>
            </w:r>
            <w:r w:rsidR="00792363">
              <w:rPr>
                <w:lang w:val="en"/>
              </w:rPr>
              <w:t>/spectators</w:t>
            </w:r>
            <w:r w:rsidRPr="004E0BEC">
              <w:rPr>
                <w:lang w:val="en"/>
              </w:rPr>
              <w:t xml:space="preserve"> shall follow KPRC signage related to physical distancing</w:t>
            </w:r>
            <w:r w:rsidR="00BE14F4" w:rsidRPr="004E0BEC">
              <w:rPr>
                <w:lang w:val="en"/>
              </w:rPr>
              <w:t xml:space="preserve">. The KPCC Lounge area will be set up to respect physical distancing measures. There </w:t>
            </w:r>
            <w:r w:rsidR="00711643">
              <w:rPr>
                <w:lang w:val="en"/>
              </w:rPr>
              <w:t>should</w:t>
            </w:r>
            <w:r w:rsidR="00BE14F4" w:rsidRPr="004E0BEC">
              <w:rPr>
                <w:lang w:val="en"/>
              </w:rPr>
              <w:t xml:space="preserve"> be no more than </w:t>
            </w:r>
            <w:r w:rsidR="00711643">
              <w:rPr>
                <w:lang w:val="en"/>
              </w:rPr>
              <w:t>4</w:t>
            </w:r>
            <w:r w:rsidR="0077692F">
              <w:rPr>
                <w:lang w:val="en"/>
              </w:rPr>
              <w:t>-</w:t>
            </w:r>
            <w:r w:rsidR="00BE14F4" w:rsidRPr="004E0BEC">
              <w:rPr>
                <w:lang w:val="en"/>
              </w:rPr>
              <w:t xml:space="preserve">persons seated to 1 table at any time and there will be no moving of tables / joining of tables together. </w:t>
            </w:r>
          </w:p>
          <w:p w14:paraId="54B5BE3D" w14:textId="26BE82B4" w:rsidR="00DA39E6" w:rsidRDefault="00BE14F4" w:rsidP="004A620C">
            <w:pPr>
              <w:pStyle w:val="ListParagraph"/>
              <w:numPr>
                <w:ilvl w:val="0"/>
                <w:numId w:val="2"/>
              </w:numPr>
              <w:spacing w:after="120" w:line="360" w:lineRule="auto"/>
              <w:ind w:left="1077" w:hanging="357"/>
              <w:rPr>
                <w:lang w:val="en"/>
              </w:rPr>
            </w:pPr>
            <w:r w:rsidRPr="004E0BEC">
              <w:rPr>
                <w:lang w:val="en"/>
              </w:rPr>
              <w:t>If the bar</w:t>
            </w:r>
            <w:r w:rsidR="00601566">
              <w:rPr>
                <w:lang w:val="en"/>
              </w:rPr>
              <w:t xml:space="preserve">/food service does eventually </w:t>
            </w:r>
            <w:r w:rsidRPr="004E0BEC">
              <w:rPr>
                <w:lang w:val="en"/>
              </w:rPr>
              <w:t xml:space="preserve">open, all </w:t>
            </w:r>
            <w:r w:rsidR="00711643">
              <w:rPr>
                <w:lang w:val="en"/>
              </w:rPr>
              <w:t>persons</w:t>
            </w:r>
            <w:r w:rsidRPr="004E0BEC">
              <w:rPr>
                <w:lang w:val="en"/>
              </w:rPr>
              <w:t xml:space="preserve"> shall follow distancing signage and protocols when waiting to be served</w:t>
            </w:r>
            <w:r w:rsidR="00711643">
              <w:rPr>
                <w:lang w:val="en"/>
              </w:rPr>
              <w:t>.</w:t>
            </w:r>
            <w:r w:rsidRPr="004E0BEC">
              <w:rPr>
                <w:lang w:val="en"/>
              </w:rPr>
              <w:t xml:space="preserve">   </w:t>
            </w:r>
            <w:r w:rsidR="00DA39E6" w:rsidRPr="004E0BEC">
              <w:rPr>
                <w:lang w:val="en"/>
              </w:rPr>
              <w:t xml:space="preserve"> </w:t>
            </w:r>
          </w:p>
          <w:p w14:paraId="6F3825AA" w14:textId="77777777" w:rsidR="00792363" w:rsidRDefault="00792363" w:rsidP="004A620C">
            <w:pPr>
              <w:pStyle w:val="ListParagraph"/>
              <w:numPr>
                <w:ilvl w:val="0"/>
                <w:numId w:val="2"/>
              </w:numPr>
              <w:spacing w:after="120" w:line="360" w:lineRule="auto"/>
              <w:ind w:left="1077" w:hanging="357"/>
              <w:rPr>
                <w:lang w:val="en"/>
              </w:rPr>
            </w:pPr>
            <w:r>
              <w:rPr>
                <w:lang w:val="en"/>
              </w:rPr>
              <w:t>An example diagram of ice layout to control physical distancing can be found on the KPCC website. Physical distancing markers will be placed in the ice indicating where player will stand when not directly involved in the sweeping or delivery of the curling rock or acting as the skip/vice.</w:t>
            </w:r>
          </w:p>
          <w:p w14:paraId="4A553F6A" w14:textId="77777777" w:rsidR="00F63EDB" w:rsidRDefault="00792363" w:rsidP="004A620C">
            <w:pPr>
              <w:pStyle w:val="ListParagraph"/>
              <w:numPr>
                <w:ilvl w:val="0"/>
                <w:numId w:val="2"/>
              </w:numPr>
              <w:spacing w:after="120" w:line="360" w:lineRule="auto"/>
              <w:ind w:left="1077" w:hanging="357"/>
              <w:rPr>
                <w:lang w:val="en"/>
              </w:rPr>
            </w:pPr>
            <w:r>
              <w:rPr>
                <w:lang w:val="en"/>
              </w:rPr>
              <w:t xml:space="preserve">Wearing of gloves are optional during play however all personnel must avoid touching other player’s curling rocks with their hands. When removing rocks from play, it shall be done so using the broom or </w:t>
            </w:r>
            <w:r w:rsidR="00F63EDB">
              <w:rPr>
                <w:lang w:val="en"/>
              </w:rPr>
              <w:t>your feet. Only the vice skips should touch the scoreboards</w:t>
            </w:r>
          </w:p>
          <w:p w14:paraId="1E8DA01B" w14:textId="6A36D79A" w:rsidR="00F63EDB" w:rsidRDefault="00F63EDB" w:rsidP="004A620C">
            <w:pPr>
              <w:pStyle w:val="ListParagraph"/>
              <w:numPr>
                <w:ilvl w:val="0"/>
                <w:numId w:val="2"/>
              </w:numPr>
              <w:spacing w:after="120" w:line="360" w:lineRule="auto"/>
              <w:ind w:left="1077" w:hanging="357"/>
              <w:rPr>
                <w:lang w:val="en"/>
              </w:rPr>
            </w:pPr>
            <w:r>
              <w:rPr>
                <w:lang w:val="en"/>
              </w:rPr>
              <w:t>No shaking hands or close contact gesters with opposing players at the start or end of play.</w:t>
            </w:r>
            <w:r w:rsidR="00793F7D">
              <w:rPr>
                <w:lang w:val="en"/>
              </w:rPr>
              <w:t xml:space="preserve"> Touching brooms with opposition players from a distance is an acceptable form of signaling sportsmanship between players / teams. </w:t>
            </w:r>
          </w:p>
          <w:p w14:paraId="63362AAA" w14:textId="1DC59974" w:rsidR="005C4E2C" w:rsidRDefault="00F63EDB" w:rsidP="003A1272">
            <w:pPr>
              <w:pStyle w:val="ListParagraph"/>
              <w:numPr>
                <w:ilvl w:val="0"/>
                <w:numId w:val="2"/>
              </w:numPr>
              <w:spacing w:after="120" w:line="360" w:lineRule="auto"/>
              <w:ind w:left="1077" w:hanging="357"/>
              <w:rPr>
                <w:lang w:val="en"/>
              </w:rPr>
            </w:pPr>
            <w:r w:rsidRPr="005C4E2C">
              <w:rPr>
                <w:lang w:val="en"/>
              </w:rPr>
              <w:t xml:space="preserve">Staggered start times should be considered by all leagues (i.e. sheets 1 and 3 start play followed 10-15 mins later by sheets 2 and 4). </w:t>
            </w:r>
            <w:r w:rsidR="006A175C">
              <w:rPr>
                <w:lang w:val="en"/>
              </w:rPr>
              <w:t xml:space="preserve">Minimum of 1 hour spacing between draws. </w:t>
            </w:r>
            <w:r w:rsidR="00792363" w:rsidRPr="005C4E2C">
              <w:rPr>
                <w:lang w:val="en"/>
              </w:rPr>
              <w:t xml:space="preserve">   </w:t>
            </w:r>
          </w:p>
          <w:p w14:paraId="07B0C22E" w14:textId="162605FC" w:rsidR="005C4E2C" w:rsidRDefault="005C4E2C" w:rsidP="003A1272">
            <w:pPr>
              <w:pStyle w:val="ListParagraph"/>
              <w:numPr>
                <w:ilvl w:val="0"/>
                <w:numId w:val="2"/>
              </w:numPr>
              <w:spacing w:after="120" w:line="360" w:lineRule="auto"/>
              <w:ind w:left="1077" w:hanging="357"/>
              <w:rPr>
                <w:lang w:val="en"/>
              </w:rPr>
            </w:pPr>
            <w:r w:rsidRPr="005C4E2C">
              <w:rPr>
                <w:b/>
                <w:bCs/>
                <w:lang w:val="en"/>
              </w:rPr>
              <w:t xml:space="preserve">Only 1 sweeper per rock between the </w:t>
            </w:r>
            <w:r w:rsidR="00886F0F">
              <w:rPr>
                <w:b/>
                <w:bCs/>
                <w:lang w:val="en"/>
              </w:rPr>
              <w:t>T</w:t>
            </w:r>
            <w:r w:rsidRPr="005C4E2C">
              <w:rPr>
                <w:b/>
                <w:bCs/>
                <w:lang w:val="en"/>
              </w:rPr>
              <w:t xml:space="preserve"> lines. The skip of the delivering team may take over sweeping the rock after it crosses the house of play </w:t>
            </w:r>
            <w:r w:rsidR="00886F0F">
              <w:rPr>
                <w:b/>
                <w:bCs/>
                <w:lang w:val="en"/>
              </w:rPr>
              <w:t>T</w:t>
            </w:r>
            <w:bookmarkStart w:id="2" w:name="_GoBack"/>
            <w:bookmarkEnd w:id="2"/>
            <w:r w:rsidRPr="005C4E2C">
              <w:rPr>
                <w:b/>
                <w:bCs/>
                <w:lang w:val="en"/>
              </w:rPr>
              <w:t xml:space="preserve"> line</w:t>
            </w:r>
            <w:r>
              <w:rPr>
                <w:lang w:val="en"/>
              </w:rPr>
              <w:t xml:space="preserve">.   </w:t>
            </w:r>
          </w:p>
          <w:p w14:paraId="588B3BEF" w14:textId="04DE9D3A" w:rsidR="006A175C" w:rsidRDefault="006A175C" w:rsidP="006A175C">
            <w:pPr>
              <w:spacing w:after="120" w:line="360" w:lineRule="auto"/>
              <w:rPr>
                <w:lang w:val="en"/>
              </w:rPr>
            </w:pPr>
          </w:p>
          <w:p w14:paraId="6B425E69" w14:textId="77777777" w:rsidR="006A175C" w:rsidRPr="006A175C" w:rsidRDefault="006A175C" w:rsidP="006A175C">
            <w:pPr>
              <w:spacing w:after="120" w:line="360" w:lineRule="auto"/>
              <w:rPr>
                <w:lang w:val="en"/>
              </w:rPr>
            </w:pPr>
          </w:p>
          <w:p w14:paraId="4F798A45" w14:textId="53275410" w:rsidR="00BE14F4" w:rsidRPr="004E0BEC" w:rsidRDefault="003F46E7" w:rsidP="00E60FAE">
            <w:pPr>
              <w:spacing w:after="120" w:line="360" w:lineRule="auto"/>
              <w:rPr>
                <w:lang w:val="en"/>
              </w:rPr>
            </w:pPr>
            <w:r>
              <w:rPr>
                <w:b/>
                <w:color w:val="000000"/>
                <w:lang w:val="fr-CA"/>
              </w:rPr>
              <w:lastRenderedPageBreak/>
              <w:pict w14:anchorId="025FA8F7">
                <v:rect id="_x0000_i1036" style="width:539.35pt;height:3pt;mso-position-horizontal:absolute" o:hralign="center" o:hrstd="t" o:hrnoshade="t" o:hr="t" fillcolor="#2554c7" stroked="f"/>
              </w:pict>
            </w:r>
          </w:p>
          <w:p w14:paraId="30B27B6A" w14:textId="0C15E482" w:rsidR="002813C2" w:rsidRPr="004E0BEC" w:rsidRDefault="002813C2" w:rsidP="00C43AAE">
            <w:pPr>
              <w:pStyle w:val="ListParagraph"/>
              <w:numPr>
                <w:ilvl w:val="0"/>
                <w:numId w:val="41"/>
              </w:numPr>
              <w:spacing w:after="120" w:line="360" w:lineRule="auto"/>
              <w:rPr>
                <w:b/>
                <w:bCs/>
                <w:color w:val="3333CC"/>
                <w:lang w:val="en"/>
              </w:rPr>
            </w:pPr>
            <w:r w:rsidRPr="004E0BEC">
              <w:rPr>
                <w:b/>
                <w:bCs/>
                <w:color w:val="3333CC"/>
                <w:u w:val="single"/>
                <w:lang w:val="en"/>
              </w:rPr>
              <w:t>H</w:t>
            </w:r>
            <w:r w:rsidR="000F6C48" w:rsidRPr="004E0BEC">
              <w:rPr>
                <w:b/>
                <w:bCs/>
                <w:color w:val="3333CC"/>
                <w:u w:val="single"/>
                <w:lang w:val="en"/>
              </w:rPr>
              <w:t>ygiene</w:t>
            </w:r>
            <w:r w:rsidR="007B6225" w:rsidRPr="004E0BEC">
              <w:rPr>
                <w:b/>
                <w:bCs/>
                <w:color w:val="3333CC"/>
                <w:u w:val="single"/>
                <w:lang w:val="en"/>
              </w:rPr>
              <w:t xml:space="preserve"> </w:t>
            </w:r>
            <w:r w:rsidR="000F6C48" w:rsidRPr="004E0BEC">
              <w:rPr>
                <w:b/>
                <w:bCs/>
                <w:color w:val="3333CC"/>
                <w:u w:val="single"/>
                <w:lang w:val="en"/>
              </w:rPr>
              <w:t>Procedure</w:t>
            </w:r>
            <w:r w:rsidR="003223D1" w:rsidRPr="004E0BEC">
              <w:rPr>
                <w:b/>
                <w:bCs/>
                <w:color w:val="3333CC"/>
                <w:lang w:val="en"/>
              </w:rPr>
              <w:t>:</w:t>
            </w:r>
            <w:r w:rsidR="00430168" w:rsidRPr="004E0BEC">
              <w:rPr>
                <w:b/>
                <w:bCs/>
                <w:color w:val="3333CC"/>
                <w:lang w:val="en"/>
              </w:rPr>
              <w:t xml:space="preserve"> </w:t>
            </w:r>
          </w:p>
          <w:p w14:paraId="6F531710" w14:textId="1CE16861" w:rsidR="007B6225" w:rsidRPr="004E0BEC" w:rsidRDefault="005F5661" w:rsidP="007B6225">
            <w:pPr>
              <w:spacing w:line="360" w:lineRule="auto"/>
              <w:ind w:left="360"/>
            </w:pPr>
            <w:r w:rsidRPr="004E0BEC">
              <w:t>All p</w:t>
            </w:r>
            <w:r w:rsidR="007B6225" w:rsidRPr="004E0BEC">
              <w:t>erson</w:t>
            </w:r>
            <w:r w:rsidR="0077692F">
              <w:t>s</w:t>
            </w:r>
            <w:r w:rsidR="007B6225" w:rsidRPr="004E0BEC">
              <w:t xml:space="preserve"> are to practice best hygiene procedures that are designed to assist in reducing the transmission of the COVID-19 virus. Those pr</w:t>
            </w:r>
            <w:r w:rsidR="009A3697" w:rsidRPr="004E0BEC">
              <w:t>ocedures</w:t>
            </w:r>
            <w:r w:rsidR="007B6225" w:rsidRPr="004E0BEC">
              <w:t xml:space="preserve"> include the following:</w:t>
            </w:r>
          </w:p>
          <w:p w14:paraId="7E30E595" w14:textId="4C435C83" w:rsidR="00BE14F4" w:rsidRPr="004E0BEC" w:rsidRDefault="00BE14F4" w:rsidP="005975C5">
            <w:pPr>
              <w:pStyle w:val="ListParagraph"/>
              <w:numPr>
                <w:ilvl w:val="0"/>
                <w:numId w:val="47"/>
              </w:numPr>
              <w:spacing w:line="360" w:lineRule="auto"/>
            </w:pPr>
            <w:r w:rsidRPr="004E0BEC">
              <w:t>Regular handwashing</w:t>
            </w:r>
            <w:r w:rsidR="00711643">
              <w:t>;</w:t>
            </w:r>
            <w:r w:rsidR="005C4E2C">
              <w:t xml:space="preserve"> </w:t>
            </w:r>
            <w:r w:rsidRPr="004E0BEC">
              <w:t>Coughing and sneezing into elbow or tissue</w:t>
            </w:r>
            <w:r w:rsidR="00711643">
              <w:t>;</w:t>
            </w:r>
          </w:p>
          <w:p w14:paraId="01E35F7F" w14:textId="0E4710F8" w:rsidR="00BE14F4" w:rsidRPr="004E0BEC" w:rsidRDefault="00BE14F4" w:rsidP="00BE14F4">
            <w:pPr>
              <w:pStyle w:val="ListParagraph"/>
              <w:numPr>
                <w:ilvl w:val="0"/>
                <w:numId w:val="47"/>
              </w:numPr>
              <w:spacing w:line="360" w:lineRule="auto"/>
            </w:pPr>
            <w:r w:rsidRPr="004E0BEC">
              <w:t>Nose blowing - use enough layers of tissue paper so that the fingers do not touch the secretions</w:t>
            </w:r>
            <w:r w:rsidR="00711643">
              <w:t>;</w:t>
            </w:r>
          </w:p>
          <w:p w14:paraId="0E000DAB" w14:textId="5DFB2847" w:rsidR="00601566" w:rsidRDefault="00B7200C" w:rsidP="000710DD">
            <w:pPr>
              <w:pStyle w:val="ListParagraph"/>
              <w:numPr>
                <w:ilvl w:val="0"/>
                <w:numId w:val="47"/>
              </w:numPr>
              <w:spacing w:line="360" w:lineRule="auto"/>
            </w:pPr>
            <w:r w:rsidRPr="004E0BEC">
              <w:t>Immediately dispose of tissue paper in a garbage can with a bag and lid, if possible • Wash</w:t>
            </w:r>
            <w:r w:rsidR="00C10485">
              <w:t xml:space="preserve"> / sanitize</w:t>
            </w:r>
            <w:r w:rsidRPr="004E0BEC">
              <w:t xml:space="preserve"> hands</w:t>
            </w:r>
            <w:r w:rsidR="00C10485">
              <w:t>.</w:t>
            </w:r>
          </w:p>
          <w:p w14:paraId="6AD76EA9" w14:textId="74149892" w:rsidR="00E60FAE" w:rsidRPr="004E0BEC" w:rsidRDefault="003F46E7" w:rsidP="00E60FAE">
            <w:pPr>
              <w:spacing w:line="360" w:lineRule="auto"/>
            </w:pPr>
            <w:r>
              <w:rPr>
                <w:b/>
                <w:color w:val="000000"/>
                <w:lang w:val="fr-CA"/>
              </w:rPr>
              <w:pict w14:anchorId="0A443787">
                <v:rect id="_x0000_i1037" style="width:535.75pt;height:3pt;mso-position-horizontal:absolute" o:hralign="center" o:hrstd="t" o:hrnoshade="t" o:hr="t" fillcolor="#2554c7" stroked="f"/>
              </w:pict>
            </w:r>
          </w:p>
          <w:p w14:paraId="1FE52084" w14:textId="7B9184D5" w:rsidR="007B6225" w:rsidRPr="004E0BEC" w:rsidRDefault="007B6225" w:rsidP="008665B7">
            <w:pPr>
              <w:pStyle w:val="ListParagraph"/>
              <w:numPr>
                <w:ilvl w:val="0"/>
                <w:numId w:val="41"/>
              </w:numPr>
              <w:spacing w:line="360" w:lineRule="auto"/>
              <w:rPr>
                <w:b/>
                <w:bCs/>
                <w:color w:val="3333CC"/>
                <w:u w:val="single"/>
              </w:rPr>
            </w:pPr>
            <w:r w:rsidRPr="004E0BEC">
              <w:rPr>
                <w:b/>
                <w:bCs/>
                <w:color w:val="3333CC"/>
                <w:u w:val="single"/>
              </w:rPr>
              <w:t xml:space="preserve"> Handwashing</w:t>
            </w:r>
            <w:r w:rsidR="005620A0" w:rsidRPr="004E0BEC">
              <w:rPr>
                <w:b/>
                <w:bCs/>
                <w:color w:val="3333CC"/>
                <w:u w:val="single"/>
              </w:rPr>
              <w:t xml:space="preserve"> Pr</w:t>
            </w:r>
            <w:r w:rsidR="009A3697" w:rsidRPr="004E0BEC">
              <w:rPr>
                <w:b/>
                <w:bCs/>
                <w:color w:val="3333CC"/>
                <w:u w:val="single"/>
              </w:rPr>
              <w:t>ocedure</w:t>
            </w:r>
            <w:r w:rsidRPr="004E0BEC">
              <w:rPr>
                <w:b/>
                <w:bCs/>
                <w:color w:val="3333CC"/>
                <w:u w:val="single"/>
              </w:rPr>
              <w:t xml:space="preserve">: </w:t>
            </w:r>
          </w:p>
          <w:p w14:paraId="422767B8" w14:textId="25BC7897" w:rsidR="00AD0EE3" w:rsidRPr="004E0BEC" w:rsidRDefault="00720B4A" w:rsidP="000A0199">
            <w:pPr>
              <w:pStyle w:val="ListParagraph"/>
              <w:numPr>
                <w:ilvl w:val="0"/>
                <w:numId w:val="45"/>
              </w:numPr>
              <w:spacing w:line="360" w:lineRule="auto"/>
            </w:pPr>
            <w:r w:rsidRPr="004E0BEC">
              <w:t>Wash you</w:t>
            </w:r>
            <w:r w:rsidR="003223D1" w:rsidRPr="004E0BEC">
              <w:t>r</w:t>
            </w:r>
            <w:r w:rsidRPr="004E0BEC">
              <w:t xml:space="preserve"> hands frequently</w:t>
            </w:r>
            <w:r w:rsidR="00837640" w:rsidRPr="004E0BEC">
              <w:t xml:space="preserve">. </w:t>
            </w:r>
            <w:r w:rsidRPr="004E0BEC">
              <w:t xml:space="preserve">Hands </w:t>
            </w:r>
            <w:r w:rsidR="00997975" w:rsidRPr="004E0BEC">
              <w:t>shall</w:t>
            </w:r>
            <w:r w:rsidRPr="004E0BEC">
              <w:t xml:space="preserve"> be washed</w:t>
            </w:r>
            <w:r w:rsidR="00AD0EE3" w:rsidRPr="004E0BEC">
              <w:t xml:space="preserve"> first thing </w:t>
            </w:r>
            <w:r w:rsidR="00997975" w:rsidRPr="004E0BEC">
              <w:t xml:space="preserve">upon </w:t>
            </w:r>
            <w:r w:rsidR="00AD0EE3" w:rsidRPr="004E0BEC">
              <w:t xml:space="preserve">arriving at </w:t>
            </w:r>
            <w:r w:rsidR="00997975" w:rsidRPr="004E0BEC">
              <w:t>the KPCC</w:t>
            </w:r>
            <w:r w:rsidR="00AD0EE3" w:rsidRPr="004E0BEC">
              <w:t xml:space="preserve">. </w:t>
            </w:r>
          </w:p>
          <w:p w14:paraId="5B79C368" w14:textId="405CE60A" w:rsidR="00013EE5" w:rsidRPr="004E0BEC" w:rsidRDefault="00AD0EE3" w:rsidP="00013EE5">
            <w:pPr>
              <w:pStyle w:val="ListParagraph"/>
              <w:numPr>
                <w:ilvl w:val="0"/>
                <w:numId w:val="45"/>
              </w:numPr>
              <w:spacing w:line="360" w:lineRule="auto"/>
            </w:pPr>
            <w:r w:rsidRPr="004E0BEC">
              <w:t xml:space="preserve">Wash after </w:t>
            </w:r>
            <w:r w:rsidR="00720B4A" w:rsidRPr="004E0BEC">
              <w:t xml:space="preserve">touching </w:t>
            </w:r>
            <w:r w:rsidR="00B65F8B" w:rsidRPr="004E0BEC">
              <w:t xml:space="preserve">high </w:t>
            </w:r>
            <w:r w:rsidR="00720B4A" w:rsidRPr="004E0BEC">
              <w:t xml:space="preserve">touch points (doors, handles, </w:t>
            </w:r>
            <w:r w:rsidR="003B436D" w:rsidRPr="004E0BEC">
              <w:t>etc</w:t>
            </w:r>
            <w:r w:rsidR="00720B4A" w:rsidRPr="004E0BEC">
              <w:t>),</w:t>
            </w:r>
            <w:r w:rsidR="00C145E1" w:rsidRPr="004E0BEC">
              <w:t xml:space="preserve"> as well as</w:t>
            </w:r>
            <w:r w:rsidR="00720B4A" w:rsidRPr="004E0BEC">
              <w:t xml:space="preserve"> </w:t>
            </w:r>
            <w:r w:rsidR="003B436D" w:rsidRPr="004E0BEC">
              <w:t xml:space="preserve">immediately on completion of play after leaving the ice surface. </w:t>
            </w:r>
            <w:r w:rsidR="00C145E1" w:rsidRPr="004E0BEC">
              <w:t xml:space="preserve"> </w:t>
            </w:r>
          </w:p>
          <w:p w14:paraId="14886A60" w14:textId="7970521B" w:rsidR="00B65F8B" w:rsidRPr="005C4E2C" w:rsidRDefault="00C145E1" w:rsidP="00E111E3">
            <w:pPr>
              <w:pStyle w:val="ListParagraph"/>
              <w:numPr>
                <w:ilvl w:val="0"/>
                <w:numId w:val="45"/>
              </w:numPr>
              <w:spacing w:line="360" w:lineRule="auto"/>
              <w:rPr>
                <w:b/>
                <w:bCs/>
                <w:color w:val="3333CC"/>
                <w:u w:val="single"/>
              </w:rPr>
            </w:pPr>
            <w:r w:rsidRPr="004E0BEC">
              <w:t>Handwashing should also occur</w:t>
            </w:r>
            <w:r w:rsidR="003223D1" w:rsidRPr="004E0BEC">
              <w:t xml:space="preserve"> </w:t>
            </w:r>
            <w:r w:rsidR="00720B4A" w:rsidRPr="004E0BEC">
              <w:t xml:space="preserve">after handling </w:t>
            </w:r>
            <w:r w:rsidR="003B436D" w:rsidRPr="004E0BEC">
              <w:t xml:space="preserve">any </w:t>
            </w:r>
            <w:r w:rsidR="00B65F8B" w:rsidRPr="004E0BEC">
              <w:t xml:space="preserve">common </w:t>
            </w:r>
            <w:r w:rsidR="00720B4A" w:rsidRPr="004E0BEC">
              <w:t>material</w:t>
            </w:r>
            <w:r w:rsidR="00AD0EE3" w:rsidRPr="004E0BEC">
              <w:t>s</w:t>
            </w:r>
            <w:r w:rsidR="00720B4A" w:rsidRPr="004E0BEC">
              <w:t xml:space="preserve"> or equipment</w:t>
            </w:r>
            <w:r w:rsidR="00711643">
              <w:t>.</w:t>
            </w:r>
            <w:r w:rsidR="00720B4A" w:rsidRPr="004E0BEC">
              <w:t xml:space="preserve"> </w:t>
            </w:r>
            <w:r w:rsidR="007B6225" w:rsidRPr="004E0BEC">
              <w:t xml:space="preserve"> </w:t>
            </w:r>
            <w:r w:rsidR="005F5661" w:rsidRPr="005C4E2C">
              <w:rPr>
                <w:b/>
                <w:bCs/>
                <w:color w:val="3333CC"/>
              </w:rPr>
              <w:t xml:space="preserve">                       </w:t>
            </w:r>
            <w:r w:rsidR="00837640" w:rsidRPr="004E0BEC">
              <w:rPr>
                <w:noProof/>
              </w:rPr>
              <w:drawing>
                <wp:anchor distT="0" distB="0" distL="114300" distR="114300" simplePos="0" relativeHeight="251688960" behindDoc="0" locked="0" layoutInCell="1" allowOverlap="1" wp14:anchorId="0F7CDD89" wp14:editId="444B8B10">
                  <wp:simplePos x="0" y="0"/>
                  <wp:positionH relativeFrom="column">
                    <wp:posOffset>3810</wp:posOffset>
                  </wp:positionH>
                  <wp:positionV relativeFrom="paragraph">
                    <wp:posOffset>268605</wp:posOffset>
                  </wp:positionV>
                  <wp:extent cx="6529070" cy="4732020"/>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9070" cy="4732020"/>
                          </a:xfrm>
                          <a:prstGeom prst="rect">
                            <a:avLst/>
                          </a:prstGeom>
                          <a:noFill/>
                        </pic:spPr>
                      </pic:pic>
                    </a:graphicData>
                  </a:graphic>
                  <wp14:sizeRelH relativeFrom="margin">
                    <wp14:pctWidth>0</wp14:pctWidth>
                  </wp14:sizeRelH>
                  <wp14:sizeRelV relativeFrom="margin">
                    <wp14:pctHeight>0</wp14:pctHeight>
                  </wp14:sizeRelV>
                </wp:anchor>
              </w:drawing>
            </w:r>
            <w:r w:rsidR="005F5661" w:rsidRPr="005C4E2C">
              <w:rPr>
                <w:b/>
                <w:bCs/>
                <w:color w:val="3333CC"/>
              </w:rPr>
              <w:t xml:space="preserve">            </w:t>
            </w:r>
            <w:r w:rsidR="006E778D" w:rsidRPr="005C4E2C">
              <w:rPr>
                <w:b/>
                <w:bCs/>
                <w:color w:val="3333CC"/>
              </w:rPr>
              <w:t xml:space="preserve"> </w:t>
            </w:r>
            <w:r w:rsidR="005F5661" w:rsidRPr="005C4E2C">
              <w:rPr>
                <w:b/>
                <w:bCs/>
                <w:color w:val="3333CC"/>
              </w:rPr>
              <w:t xml:space="preserve">         </w:t>
            </w:r>
          </w:p>
          <w:p w14:paraId="230282D5" w14:textId="6BECF16D" w:rsidR="008665B7" w:rsidRPr="004E0BEC" w:rsidRDefault="003F46E7" w:rsidP="00D17B5F">
            <w:pPr>
              <w:spacing w:line="360" w:lineRule="auto"/>
            </w:pPr>
            <w:r>
              <w:rPr>
                <w:b/>
                <w:color w:val="000000"/>
                <w:lang w:val="fr-CA"/>
              </w:rPr>
              <w:lastRenderedPageBreak/>
              <w:pict w14:anchorId="325F0515">
                <v:rect id="_x0000_i1038" style="width:539.35pt;height:3pt;mso-position-horizontal:absolute" o:hralign="center" o:hrstd="t" o:hrnoshade="t" o:hr="t" fillcolor="#2554c7" stroked="f"/>
              </w:pict>
            </w:r>
          </w:p>
          <w:p w14:paraId="6A97B0CC" w14:textId="29A441A6" w:rsidR="007B6225" w:rsidRPr="004E0BEC" w:rsidRDefault="007B6225" w:rsidP="008665B7">
            <w:pPr>
              <w:pStyle w:val="ListParagraph"/>
              <w:numPr>
                <w:ilvl w:val="0"/>
                <w:numId w:val="41"/>
              </w:numPr>
              <w:spacing w:line="360" w:lineRule="auto"/>
              <w:rPr>
                <w:color w:val="3333CC"/>
                <w:u w:val="single"/>
              </w:rPr>
            </w:pPr>
            <w:r w:rsidRPr="004E0BEC">
              <w:rPr>
                <w:b/>
                <w:bCs/>
                <w:color w:val="3333CC"/>
                <w:u w:val="single"/>
              </w:rPr>
              <w:t>Sanitization</w:t>
            </w:r>
            <w:r w:rsidR="00EB491C" w:rsidRPr="004E0BEC">
              <w:rPr>
                <w:b/>
                <w:bCs/>
                <w:color w:val="3333CC"/>
                <w:u w:val="single"/>
              </w:rPr>
              <w:t xml:space="preserve"> / Cleaning</w:t>
            </w:r>
            <w:r w:rsidR="002D233E" w:rsidRPr="004E0BEC">
              <w:rPr>
                <w:b/>
                <w:bCs/>
                <w:color w:val="3333CC"/>
                <w:u w:val="single"/>
              </w:rPr>
              <w:t xml:space="preserve"> Procedures</w:t>
            </w:r>
            <w:r w:rsidR="001B224F" w:rsidRPr="004E0BEC">
              <w:rPr>
                <w:color w:val="3333CC"/>
                <w:u w:val="single"/>
              </w:rPr>
              <w:t>:</w:t>
            </w:r>
          </w:p>
          <w:p w14:paraId="4086DFA4" w14:textId="113E7CC9" w:rsidR="003B436D" w:rsidRPr="004E0BEC" w:rsidRDefault="003B436D" w:rsidP="00D17B5F">
            <w:pPr>
              <w:spacing w:line="360" w:lineRule="auto"/>
              <w:rPr>
                <w:color w:val="3333CC"/>
                <w:u w:val="single"/>
              </w:rPr>
            </w:pPr>
          </w:p>
          <w:p w14:paraId="76C25FA6" w14:textId="0E52D7F6" w:rsidR="005E7FF6" w:rsidRPr="004E0BEC" w:rsidRDefault="003B436D" w:rsidP="003B436D">
            <w:pPr>
              <w:spacing w:line="360" w:lineRule="auto"/>
            </w:pPr>
            <w:r w:rsidRPr="004E0BEC">
              <w:t xml:space="preserve">KPRC staff will handle cleaning and sanitizing the facility and ice area (including rocks) after each draw. </w:t>
            </w:r>
          </w:p>
          <w:p w14:paraId="77102362" w14:textId="77777777" w:rsidR="008868E9" w:rsidRPr="004E0BEC" w:rsidRDefault="008868E9" w:rsidP="009A0B38"/>
          <w:p w14:paraId="1411A993" w14:textId="405AA739" w:rsidR="00AD0EE3" w:rsidRPr="004E0BEC" w:rsidRDefault="003F46E7" w:rsidP="00E60FAE">
            <w:pPr>
              <w:pStyle w:val="ListParagraph"/>
              <w:spacing w:after="160" w:line="360" w:lineRule="auto"/>
              <w:ind w:left="0"/>
            </w:pPr>
            <w:r>
              <w:rPr>
                <w:b/>
                <w:color w:val="000000"/>
                <w:lang w:val="fr-CA"/>
              </w:rPr>
              <w:pict w14:anchorId="6FB4DFDA">
                <v:rect id="_x0000_i1039" style="width:539.35pt;height:3pt;mso-position-horizontal:absolute" o:hralign="center" o:hrstd="t" o:hrnoshade="t" o:hr="t" fillcolor="#2554c7" stroked="f"/>
              </w:pict>
            </w:r>
          </w:p>
          <w:p w14:paraId="76B2B4A1" w14:textId="3365C037" w:rsidR="002813C2" w:rsidRPr="004E0BEC" w:rsidRDefault="00837640" w:rsidP="00714328">
            <w:pPr>
              <w:pStyle w:val="ListParagraph"/>
              <w:numPr>
                <w:ilvl w:val="0"/>
                <w:numId w:val="42"/>
              </w:numPr>
              <w:spacing w:after="120" w:line="360" w:lineRule="auto"/>
              <w:rPr>
                <w:b/>
                <w:bCs/>
                <w:u w:val="single"/>
                <w:lang w:val="en"/>
              </w:rPr>
            </w:pPr>
            <w:r w:rsidRPr="004E0BEC">
              <w:rPr>
                <w:b/>
                <w:bCs/>
                <w:color w:val="3333CC"/>
                <w:u w:val="single"/>
                <w:lang w:val="en"/>
              </w:rPr>
              <w:t xml:space="preserve">First Aid / </w:t>
            </w:r>
            <w:r w:rsidR="002813C2" w:rsidRPr="004E0BEC">
              <w:rPr>
                <w:b/>
                <w:bCs/>
                <w:color w:val="3333CC"/>
                <w:u w:val="single"/>
                <w:lang w:val="en"/>
              </w:rPr>
              <w:t>COVID</w:t>
            </w:r>
            <w:r w:rsidR="008B6C9F" w:rsidRPr="004E0BEC">
              <w:rPr>
                <w:b/>
                <w:bCs/>
                <w:color w:val="3333CC"/>
                <w:u w:val="single"/>
                <w:lang w:val="en"/>
              </w:rPr>
              <w:t>-19</w:t>
            </w:r>
            <w:r w:rsidR="002813C2" w:rsidRPr="004E0BEC">
              <w:rPr>
                <w:b/>
                <w:bCs/>
                <w:color w:val="3333CC"/>
                <w:u w:val="single"/>
                <w:lang w:val="en"/>
              </w:rPr>
              <w:t xml:space="preserve"> </w:t>
            </w:r>
            <w:r w:rsidR="00910C87" w:rsidRPr="004E0BEC">
              <w:rPr>
                <w:b/>
                <w:bCs/>
                <w:color w:val="3333CC"/>
                <w:u w:val="single"/>
                <w:lang w:val="en"/>
              </w:rPr>
              <w:t>Exposure Protocol</w:t>
            </w:r>
            <w:r w:rsidRPr="004E0BEC">
              <w:rPr>
                <w:b/>
                <w:bCs/>
                <w:color w:val="3333CC"/>
                <w:u w:val="single"/>
                <w:lang w:val="en"/>
              </w:rPr>
              <w:t>:</w:t>
            </w:r>
          </w:p>
          <w:p w14:paraId="618BC5C3" w14:textId="41B1C67C" w:rsidR="00027229" w:rsidRPr="004E0BEC" w:rsidRDefault="00027229" w:rsidP="00027229">
            <w:pPr>
              <w:spacing w:after="120" w:line="360" w:lineRule="auto"/>
              <w:rPr>
                <w:lang w:val="en"/>
              </w:rPr>
            </w:pPr>
            <w:r w:rsidRPr="004E0BEC">
              <w:rPr>
                <w:lang w:val="en"/>
              </w:rPr>
              <w:t>No person shall visit the KPCC for league play or any other KPCC sanctioned program or event if they feel ill in any way (even the mildest of symptoms such as</w:t>
            </w:r>
            <w:r w:rsidRPr="004E0BEC">
              <w:t xml:space="preserve"> fever, chills, new or worsening cough, shortness of breath, sore throat, and new muscle aches or headache</w:t>
            </w:r>
            <w:r w:rsidRPr="004E0BEC">
              <w:rPr>
                <w:lang w:val="en"/>
              </w:rPr>
              <w:t xml:space="preserve">), </w:t>
            </w:r>
          </w:p>
          <w:p w14:paraId="042FDCFB" w14:textId="77777777" w:rsidR="00565D48" w:rsidRPr="004E0BEC" w:rsidRDefault="000F5750" w:rsidP="00565D48">
            <w:pPr>
              <w:spacing w:after="120" w:line="360" w:lineRule="auto"/>
              <w:rPr>
                <w:bCs/>
              </w:rPr>
            </w:pPr>
            <w:r w:rsidRPr="004E0BEC">
              <w:rPr>
                <w:lang w:val="en"/>
              </w:rPr>
              <w:t>Individuals who start to feel unwell with COVID-19 like symptoms (</w:t>
            </w:r>
            <w:r w:rsidR="00027229" w:rsidRPr="004E0BEC">
              <w:t xml:space="preserve">fever, chills, new or worsening cough, shortness of breath, sore throat, and new muscle aches or headache), </w:t>
            </w:r>
            <w:r w:rsidRPr="004E0BEC">
              <w:rPr>
                <w:lang w:val="en"/>
              </w:rPr>
              <w:t xml:space="preserve">while attending KPCC for the purposes of curling/spectating during league play or other KPCC sanctioned programs or events </w:t>
            </w:r>
            <w:r w:rsidR="00027229" w:rsidRPr="004E0BEC">
              <w:rPr>
                <w:lang w:val="en"/>
              </w:rPr>
              <w:t>shall make</w:t>
            </w:r>
            <w:r w:rsidRPr="004E0BEC">
              <w:rPr>
                <w:lang w:val="en"/>
              </w:rPr>
              <w:t xml:space="preserve"> themselves</w:t>
            </w:r>
            <w:r w:rsidR="00027229" w:rsidRPr="004E0BEC">
              <w:rPr>
                <w:lang w:val="en"/>
              </w:rPr>
              <w:t xml:space="preserve"> known</w:t>
            </w:r>
            <w:r w:rsidRPr="004E0BEC">
              <w:rPr>
                <w:lang w:val="en"/>
              </w:rPr>
              <w:t xml:space="preserve"> to the respective league safety rep, or </w:t>
            </w:r>
            <w:r w:rsidR="00027229" w:rsidRPr="004E0BEC">
              <w:rPr>
                <w:lang w:val="en"/>
              </w:rPr>
              <w:t xml:space="preserve">in their absence, </w:t>
            </w:r>
            <w:r w:rsidRPr="004E0BEC">
              <w:rPr>
                <w:lang w:val="en"/>
              </w:rPr>
              <w:t>KPRC staff</w:t>
            </w:r>
            <w:r w:rsidR="00027229" w:rsidRPr="004E0BEC">
              <w:rPr>
                <w:lang w:val="en"/>
              </w:rPr>
              <w:t>. Such persons are to identify themselves, wash and sanitize their hands, put on a non-medical mask, be directed to go straight home</w:t>
            </w:r>
            <w:r w:rsidRPr="004E0BEC">
              <w:rPr>
                <w:lang w:val="en"/>
              </w:rPr>
              <w:t xml:space="preserve"> </w:t>
            </w:r>
            <w:r w:rsidR="00027229" w:rsidRPr="004E0BEC">
              <w:rPr>
                <w:lang w:val="en"/>
              </w:rPr>
              <w:t xml:space="preserve">and consult the BC COVID-19 Self-Assessment Tool, or call 811 for further guidance related to testing and self-isolation. Further, </w:t>
            </w:r>
            <w:r w:rsidR="00565D48" w:rsidRPr="004E0BEC">
              <w:rPr>
                <w:lang w:val="en"/>
              </w:rPr>
              <w:t xml:space="preserve">should an individual who has attended the KPCC be tested for COVID-19, </w:t>
            </w:r>
            <w:r w:rsidR="00027229" w:rsidRPr="004E0BEC">
              <w:rPr>
                <w:lang w:val="en"/>
              </w:rPr>
              <w:t>s</w:t>
            </w:r>
            <w:r w:rsidR="00565D48" w:rsidRPr="004E0BEC">
              <w:rPr>
                <w:lang w:val="en"/>
              </w:rPr>
              <w:t>aid</w:t>
            </w:r>
            <w:r w:rsidR="00027229" w:rsidRPr="004E0BEC">
              <w:rPr>
                <w:lang w:val="en"/>
              </w:rPr>
              <w:t xml:space="preserve"> </w:t>
            </w:r>
            <w:r w:rsidR="00565D48" w:rsidRPr="004E0BEC">
              <w:rPr>
                <w:lang w:val="en"/>
              </w:rPr>
              <w:t xml:space="preserve">person </w:t>
            </w:r>
            <w:r w:rsidR="00027229" w:rsidRPr="004E0BEC">
              <w:rPr>
                <w:lang w:val="en"/>
              </w:rPr>
              <w:t>shall make it known to their League Rep and the KPCC Executive, the results of their assessment</w:t>
            </w:r>
            <w:r w:rsidR="00565D48" w:rsidRPr="004E0BEC">
              <w:rPr>
                <w:lang w:val="en"/>
              </w:rPr>
              <w:t xml:space="preserve">. Where a positive case of COVID-19 has been confirmed a response protocol shall be coordinated by KPCC Executive and KPRC Management with an investigation and recommendations to follow.  </w:t>
            </w:r>
          </w:p>
          <w:p w14:paraId="5FE7B888" w14:textId="28E8AECE" w:rsidR="00837640" w:rsidRPr="004E0BEC" w:rsidRDefault="00565D48" w:rsidP="00837640">
            <w:pPr>
              <w:spacing w:after="120" w:line="360" w:lineRule="auto"/>
              <w:rPr>
                <w:lang w:val="en"/>
              </w:rPr>
            </w:pPr>
            <w:r w:rsidRPr="004E0BEC">
              <w:rPr>
                <w:lang w:val="en"/>
              </w:rPr>
              <w:t>For any other accidents or emergencies, league safety reps, or another individual in their absence, shall call 911 for emergency services where warranted. If an incident or injury requires onsite First Aid treatment, including the use of an A</w:t>
            </w:r>
            <w:r w:rsidR="002263A0" w:rsidRPr="004E0BEC">
              <w:rPr>
                <w:lang w:val="en"/>
              </w:rPr>
              <w:t xml:space="preserve">utomated External </w:t>
            </w:r>
            <w:r w:rsidRPr="004E0BEC">
              <w:rPr>
                <w:lang w:val="en"/>
              </w:rPr>
              <w:t>D</w:t>
            </w:r>
            <w:r w:rsidR="002263A0" w:rsidRPr="004E0BEC">
              <w:rPr>
                <w:lang w:val="en"/>
              </w:rPr>
              <w:t xml:space="preserve">efibrillator </w:t>
            </w:r>
            <w:r w:rsidRPr="004E0BEC">
              <w:rPr>
                <w:lang w:val="en"/>
              </w:rPr>
              <w:t>(</w:t>
            </w:r>
            <w:r w:rsidR="002263A0" w:rsidRPr="004E0BEC">
              <w:rPr>
                <w:lang w:val="en"/>
              </w:rPr>
              <w:t>AED</w:t>
            </w:r>
            <w:r w:rsidRPr="004E0BEC">
              <w:rPr>
                <w:lang w:val="en"/>
              </w:rPr>
              <w:t xml:space="preserve">), the person(s) providing the treatment are to ensure they protect themselves first – including wearing a mask and gloves. </w:t>
            </w:r>
          </w:p>
          <w:tbl>
            <w:tblPr>
              <w:tblW w:w="4978" w:type="pct"/>
              <w:tblInd w:w="28" w:type="dxa"/>
              <w:tblLayout w:type="fixed"/>
              <w:tblCellMar>
                <w:left w:w="0" w:type="dxa"/>
                <w:right w:w="0" w:type="dxa"/>
              </w:tblCellMar>
              <w:tblLook w:val="0000" w:firstRow="0" w:lastRow="0" w:firstColumn="0" w:lastColumn="0" w:noHBand="0" w:noVBand="0"/>
            </w:tblPr>
            <w:tblGrid>
              <w:gridCol w:w="10655"/>
            </w:tblGrid>
            <w:tr w:rsidR="00F30D95" w:rsidRPr="004E0BEC" w14:paraId="7C42AB36" w14:textId="77777777" w:rsidTr="008B6C9F">
              <w:tc>
                <w:tcPr>
                  <w:tcW w:w="5000" w:type="pct"/>
                  <w:tcBorders>
                    <w:top w:val="nil"/>
                    <w:left w:val="nil"/>
                    <w:right w:val="nil"/>
                  </w:tcBorders>
                  <w:tcMar>
                    <w:top w:w="30" w:type="dxa"/>
                    <w:left w:w="30" w:type="dxa"/>
                    <w:bottom w:w="30" w:type="dxa"/>
                    <w:right w:w="30" w:type="dxa"/>
                  </w:tcMar>
                </w:tcPr>
                <w:p w14:paraId="3FBBF7E0" w14:textId="5E15CEAF" w:rsidR="002263A0" w:rsidRPr="004E0BEC" w:rsidRDefault="002263A0" w:rsidP="002263A0">
                  <w:pPr>
                    <w:spacing w:after="120" w:line="360" w:lineRule="auto"/>
                    <w:rPr>
                      <w:lang w:val="en"/>
                    </w:rPr>
                  </w:pPr>
                  <w:r w:rsidRPr="004E0BEC">
                    <w:rPr>
                      <w:lang w:val="en"/>
                    </w:rPr>
                    <w:t>Each league conducting play at the KPCC shall have a designated First Aid person (preferably someone current in a minimum of First Aid Level 1 with AED).</w:t>
                  </w:r>
                  <w:r w:rsidR="00711643">
                    <w:rPr>
                      <w:lang w:val="en"/>
                    </w:rPr>
                    <w:t xml:space="preserve"> </w:t>
                  </w:r>
                  <w:r w:rsidRPr="004E0BEC">
                    <w:rPr>
                      <w:lang w:val="en"/>
                    </w:rPr>
                    <w:t xml:space="preserve"> </w:t>
                  </w:r>
                </w:p>
                <w:p w14:paraId="19AEE7E2" w14:textId="2CCCC473" w:rsidR="00237B6C" w:rsidRPr="004E0BEC" w:rsidRDefault="003F46E7" w:rsidP="00565D48">
                  <w:pPr>
                    <w:spacing w:after="120" w:line="360" w:lineRule="auto"/>
                    <w:rPr>
                      <w:b/>
                      <w:color w:val="3333CC"/>
                    </w:rPr>
                  </w:pPr>
                  <w:r>
                    <w:rPr>
                      <w:b/>
                      <w:color w:val="000000"/>
                      <w:lang w:val="fr-CA"/>
                    </w:rPr>
                    <w:pict w14:anchorId="271C2016">
                      <v:rect id="_x0000_i1040" style="width:539.35pt;height:3pt;mso-position-horizontal:absolute" o:hralign="center" o:hrstd="t" o:hrnoshade="t" o:hr="t" fillcolor="#2554c7" stroked="f"/>
                    </w:pict>
                  </w:r>
                </w:p>
                <w:p w14:paraId="7258BE1C" w14:textId="2E08EA95" w:rsidR="00237B6C" w:rsidRPr="004E0BEC" w:rsidRDefault="00237B6C" w:rsidP="00565D48">
                  <w:pPr>
                    <w:spacing w:after="120" w:line="360" w:lineRule="auto"/>
                    <w:rPr>
                      <w:b/>
                      <w:color w:val="3333CC"/>
                      <w:u w:val="single"/>
                    </w:rPr>
                  </w:pPr>
                  <w:r w:rsidRPr="004E0BEC">
                    <w:rPr>
                      <w:b/>
                      <w:color w:val="3333CC"/>
                    </w:rPr>
                    <w:t>1</w:t>
                  </w:r>
                  <w:r w:rsidR="00E60FAE" w:rsidRPr="004E0BEC">
                    <w:rPr>
                      <w:b/>
                      <w:color w:val="3333CC"/>
                    </w:rPr>
                    <w:t>5</w:t>
                  </w:r>
                  <w:r w:rsidRPr="004E0BEC">
                    <w:rPr>
                      <w:b/>
                      <w:color w:val="3333CC"/>
                    </w:rPr>
                    <w:t xml:space="preserve">.  </w:t>
                  </w:r>
                  <w:r w:rsidRPr="004E0BEC">
                    <w:rPr>
                      <w:b/>
                      <w:color w:val="3333CC"/>
                      <w:u w:val="single"/>
                    </w:rPr>
                    <w:t>Training</w:t>
                  </w:r>
                </w:p>
                <w:p w14:paraId="30D435E5" w14:textId="143B7674" w:rsidR="00237B6C" w:rsidRDefault="00237B6C" w:rsidP="00565D48">
                  <w:pPr>
                    <w:spacing w:after="120" w:line="360" w:lineRule="auto"/>
                    <w:rPr>
                      <w:bCs/>
                      <w:lang w:val="en"/>
                    </w:rPr>
                  </w:pPr>
                  <w:r w:rsidRPr="004E0BEC">
                    <w:rPr>
                      <w:bCs/>
                      <w:lang w:val="en"/>
                    </w:rPr>
                    <w:t>Where</w:t>
                  </w:r>
                  <w:r w:rsidR="006A175C">
                    <w:rPr>
                      <w:bCs/>
                      <w:lang w:val="en"/>
                    </w:rPr>
                    <w:t>/if</w:t>
                  </w:r>
                  <w:r w:rsidRPr="004E0BEC">
                    <w:rPr>
                      <w:bCs/>
                      <w:lang w:val="en"/>
                    </w:rPr>
                    <w:t xml:space="preserve"> possible, KPCC, in collaboration with KPRC, will look to provide training to enable a safe and successful </w:t>
                  </w:r>
                  <w:r w:rsidR="00E60FAE" w:rsidRPr="004E0BEC">
                    <w:rPr>
                      <w:bCs/>
                      <w:lang w:val="en"/>
                    </w:rPr>
                    <w:t xml:space="preserve">2020/2021 </w:t>
                  </w:r>
                  <w:r w:rsidRPr="004E0BEC">
                    <w:rPr>
                      <w:bCs/>
                      <w:lang w:val="en"/>
                    </w:rPr>
                    <w:t xml:space="preserve">curling </w:t>
                  </w:r>
                  <w:r w:rsidR="00E60FAE" w:rsidRPr="004E0BEC">
                    <w:rPr>
                      <w:bCs/>
                      <w:lang w:val="en"/>
                    </w:rPr>
                    <w:t xml:space="preserve">season. </w:t>
                  </w:r>
                  <w:r w:rsidRPr="004E0BEC">
                    <w:rPr>
                      <w:bCs/>
                      <w:lang w:val="en"/>
                    </w:rPr>
                    <w:t xml:space="preserve"> </w:t>
                  </w:r>
                </w:p>
                <w:p w14:paraId="46CB31CF" w14:textId="0E146C24" w:rsidR="00E60FAE" w:rsidRPr="004E0BEC" w:rsidRDefault="003F46E7" w:rsidP="00565D48">
                  <w:pPr>
                    <w:spacing w:after="120" w:line="360" w:lineRule="auto"/>
                    <w:rPr>
                      <w:b/>
                      <w:lang w:val="en"/>
                    </w:rPr>
                  </w:pPr>
                  <w:r>
                    <w:rPr>
                      <w:b/>
                      <w:color w:val="000000"/>
                      <w:lang w:val="fr-CA"/>
                    </w:rPr>
                    <w:lastRenderedPageBreak/>
                    <w:pict w14:anchorId="068266ED">
                      <v:rect id="_x0000_i1041" style="width:539.35pt;height:3pt;mso-position-horizontal:absolute" o:hralign="center" o:hrstd="t" o:hrnoshade="t" o:hr="t" fillcolor="#2554c7" stroked="f"/>
                    </w:pict>
                  </w:r>
                </w:p>
              </w:tc>
            </w:tr>
            <w:tr w:rsidR="00F30D95" w:rsidRPr="004E0BEC" w14:paraId="70F7BDA5" w14:textId="77777777" w:rsidTr="008B6C9F">
              <w:tc>
                <w:tcPr>
                  <w:tcW w:w="5000" w:type="pct"/>
                  <w:tcBorders>
                    <w:top w:val="nil"/>
                    <w:left w:val="nil"/>
                    <w:right w:val="nil"/>
                  </w:tcBorders>
                  <w:tcMar>
                    <w:top w:w="30" w:type="dxa"/>
                    <w:left w:w="30" w:type="dxa"/>
                    <w:bottom w:w="30" w:type="dxa"/>
                    <w:right w:w="30" w:type="dxa"/>
                  </w:tcMar>
                </w:tcPr>
                <w:tbl>
                  <w:tblPr>
                    <w:tblW w:w="4978" w:type="pct"/>
                    <w:tblInd w:w="28" w:type="dxa"/>
                    <w:tblLayout w:type="fixed"/>
                    <w:tblCellMar>
                      <w:left w:w="0" w:type="dxa"/>
                      <w:right w:w="0" w:type="dxa"/>
                    </w:tblCellMar>
                    <w:tblLook w:val="0000" w:firstRow="0" w:lastRow="0" w:firstColumn="0" w:lastColumn="0" w:noHBand="0" w:noVBand="0"/>
                  </w:tblPr>
                  <w:tblGrid>
                    <w:gridCol w:w="1287"/>
                    <w:gridCol w:w="5388"/>
                    <w:gridCol w:w="1932"/>
                    <w:gridCol w:w="1941"/>
                  </w:tblGrid>
                  <w:tr w:rsidR="00A9398F" w:rsidRPr="004E0BEC" w14:paraId="45D374C2" w14:textId="77777777" w:rsidTr="00437723">
                    <w:tc>
                      <w:tcPr>
                        <w:tcW w:w="5000" w:type="pct"/>
                        <w:gridSpan w:val="4"/>
                        <w:tcBorders>
                          <w:top w:val="nil"/>
                          <w:left w:val="nil"/>
                          <w:right w:val="nil"/>
                        </w:tcBorders>
                        <w:tcMar>
                          <w:top w:w="30" w:type="dxa"/>
                          <w:left w:w="30" w:type="dxa"/>
                          <w:bottom w:w="30" w:type="dxa"/>
                          <w:right w:w="30" w:type="dxa"/>
                        </w:tcMar>
                      </w:tcPr>
                      <w:p w14:paraId="6A472140" w14:textId="5783BADC" w:rsidR="00A9398F" w:rsidRPr="004E0BEC" w:rsidRDefault="00DA39E6" w:rsidP="00A9398F">
                        <w:pPr>
                          <w:spacing w:after="120" w:line="360" w:lineRule="auto"/>
                          <w:rPr>
                            <w:color w:val="000000"/>
                            <w:u w:val="single"/>
                          </w:rPr>
                        </w:pPr>
                        <w:r w:rsidRPr="004E0BEC">
                          <w:rPr>
                            <w:b/>
                            <w:color w:val="3333CC"/>
                          </w:rPr>
                          <w:lastRenderedPageBreak/>
                          <w:t>1</w:t>
                        </w:r>
                        <w:r w:rsidR="00237B6C" w:rsidRPr="004E0BEC">
                          <w:rPr>
                            <w:b/>
                            <w:color w:val="3333CC"/>
                          </w:rPr>
                          <w:t>6</w:t>
                        </w:r>
                        <w:r w:rsidR="00A9398F" w:rsidRPr="004E0BEC">
                          <w:rPr>
                            <w:b/>
                            <w:color w:val="3333CC"/>
                          </w:rPr>
                          <w:t xml:space="preserve">.  </w:t>
                        </w:r>
                        <w:r w:rsidR="00A9398F" w:rsidRPr="004E0BEC">
                          <w:rPr>
                            <w:b/>
                            <w:color w:val="3333CC"/>
                            <w:u w:val="single"/>
                          </w:rPr>
                          <w:t>Documentation History:</w:t>
                        </w:r>
                      </w:p>
                    </w:tc>
                  </w:tr>
                  <w:tr w:rsidR="00A9398F" w:rsidRPr="004E0BEC" w14:paraId="1D2106F9" w14:textId="77777777" w:rsidTr="00DA39E6">
                    <w:tblPrEx>
                      <w:tblBorders>
                        <w:top w:val="nil"/>
                        <w:left w:val="nil"/>
                        <w:bottom w:val="nil"/>
                        <w:right w:val="nil"/>
                      </w:tblBorders>
                      <w:tblCellMar>
                        <w:left w:w="108" w:type="dxa"/>
                        <w:right w:w="108" w:type="dxa"/>
                      </w:tblCellMar>
                    </w:tblPrEx>
                    <w:trPr>
                      <w:trHeight w:val="324"/>
                    </w:trPr>
                    <w:tc>
                      <w:tcPr>
                        <w:tcW w:w="610" w:type="pct"/>
                        <w:tcBorders>
                          <w:top w:val="single" w:sz="4" w:space="0" w:color="auto"/>
                          <w:left w:val="single" w:sz="4" w:space="0" w:color="auto"/>
                          <w:bottom w:val="single" w:sz="4" w:space="0" w:color="auto"/>
                          <w:right w:val="single" w:sz="4" w:space="0" w:color="auto"/>
                        </w:tcBorders>
                      </w:tcPr>
                      <w:p w14:paraId="5C330E84" w14:textId="77777777" w:rsidR="00A9398F" w:rsidRPr="004E0BEC" w:rsidRDefault="00A9398F" w:rsidP="00A9398F">
                        <w:pPr>
                          <w:pStyle w:val="Default"/>
                          <w:spacing w:line="360" w:lineRule="auto"/>
                          <w:rPr>
                            <w:rFonts w:ascii="Times New Roman" w:hAnsi="Times New Roman" w:cs="Times New Roman"/>
                          </w:rPr>
                        </w:pPr>
                        <w:r w:rsidRPr="004E0BEC">
                          <w:rPr>
                            <w:rFonts w:ascii="Times New Roman" w:hAnsi="Times New Roman" w:cs="Times New Roman"/>
                            <w:b/>
                            <w:bCs/>
                          </w:rPr>
                          <w:t xml:space="preserve">Date </w:t>
                        </w:r>
                      </w:p>
                    </w:tc>
                    <w:tc>
                      <w:tcPr>
                        <w:tcW w:w="2554" w:type="pct"/>
                        <w:tcBorders>
                          <w:top w:val="single" w:sz="4" w:space="0" w:color="auto"/>
                          <w:left w:val="single" w:sz="4" w:space="0" w:color="auto"/>
                          <w:bottom w:val="single" w:sz="4" w:space="0" w:color="auto"/>
                          <w:right w:val="single" w:sz="4" w:space="0" w:color="auto"/>
                        </w:tcBorders>
                      </w:tcPr>
                      <w:p w14:paraId="2DC0C834" w14:textId="77777777" w:rsidR="00A9398F" w:rsidRPr="004E0BEC" w:rsidRDefault="00A9398F" w:rsidP="00A9398F">
                        <w:pPr>
                          <w:pStyle w:val="Default"/>
                          <w:spacing w:line="360" w:lineRule="auto"/>
                          <w:rPr>
                            <w:rFonts w:ascii="Times New Roman" w:hAnsi="Times New Roman" w:cs="Times New Roman"/>
                          </w:rPr>
                        </w:pPr>
                        <w:r w:rsidRPr="004E0BEC">
                          <w:rPr>
                            <w:rFonts w:ascii="Times New Roman" w:hAnsi="Times New Roman" w:cs="Times New Roman"/>
                            <w:b/>
                            <w:bCs/>
                          </w:rPr>
                          <w:t>Description of Change</w:t>
                        </w:r>
                      </w:p>
                    </w:tc>
                    <w:tc>
                      <w:tcPr>
                        <w:tcW w:w="916" w:type="pct"/>
                        <w:tcBorders>
                          <w:top w:val="single" w:sz="4" w:space="0" w:color="auto"/>
                          <w:left w:val="single" w:sz="4" w:space="0" w:color="auto"/>
                          <w:bottom w:val="single" w:sz="4" w:space="0" w:color="auto"/>
                          <w:right w:val="single" w:sz="4" w:space="0" w:color="auto"/>
                        </w:tcBorders>
                      </w:tcPr>
                      <w:p w14:paraId="57CD3C18" w14:textId="77777777" w:rsidR="00A9398F" w:rsidRPr="004E0BEC" w:rsidRDefault="00A9398F" w:rsidP="00A9398F">
                        <w:pPr>
                          <w:pStyle w:val="Default"/>
                          <w:spacing w:line="360" w:lineRule="auto"/>
                          <w:rPr>
                            <w:rFonts w:ascii="Times New Roman" w:hAnsi="Times New Roman" w:cs="Times New Roman"/>
                          </w:rPr>
                        </w:pPr>
                        <w:r w:rsidRPr="004E0BEC">
                          <w:rPr>
                            <w:rFonts w:ascii="Times New Roman" w:hAnsi="Times New Roman" w:cs="Times New Roman"/>
                            <w:b/>
                            <w:bCs/>
                          </w:rPr>
                          <w:t>Changed By</w:t>
                        </w:r>
                      </w:p>
                    </w:tc>
                    <w:tc>
                      <w:tcPr>
                        <w:tcW w:w="921" w:type="pct"/>
                        <w:tcBorders>
                          <w:top w:val="single" w:sz="4" w:space="0" w:color="auto"/>
                          <w:left w:val="single" w:sz="4" w:space="0" w:color="auto"/>
                          <w:bottom w:val="single" w:sz="4" w:space="0" w:color="auto"/>
                          <w:right w:val="single" w:sz="4" w:space="0" w:color="auto"/>
                        </w:tcBorders>
                      </w:tcPr>
                      <w:p w14:paraId="77875050" w14:textId="77777777" w:rsidR="00A9398F" w:rsidRPr="004E0BEC" w:rsidRDefault="00A9398F" w:rsidP="00A9398F">
                        <w:pPr>
                          <w:pStyle w:val="Default"/>
                          <w:spacing w:line="360" w:lineRule="auto"/>
                          <w:rPr>
                            <w:rFonts w:ascii="Times New Roman" w:hAnsi="Times New Roman" w:cs="Times New Roman"/>
                          </w:rPr>
                        </w:pPr>
                        <w:r w:rsidRPr="004E0BEC">
                          <w:rPr>
                            <w:rFonts w:ascii="Times New Roman" w:hAnsi="Times New Roman" w:cs="Times New Roman"/>
                            <w:b/>
                            <w:bCs/>
                          </w:rPr>
                          <w:t>Modification #</w:t>
                        </w:r>
                      </w:p>
                    </w:tc>
                  </w:tr>
                  <w:tr w:rsidR="00A9398F" w:rsidRPr="004E0BEC" w14:paraId="27FE1030" w14:textId="77777777" w:rsidTr="00DA39E6">
                    <w:tblPrEx>
                      <w:tblBorders>
                        <w:top w:val="nil"/>
                        <w:left w:val="nil"/>
                        <w:bottom w:val="nil"/>
                        <w:right w:val="nil"/>
                      </w:tblBorders>
                      <w:tblCellMar>
                        <w:left w:w="108" w:type="dxa"/>
                        <w:right w:w="108" w:type="dxa"/>
                      </w:tblCellMar>
                    </w:tblPrEx>
                    <w:trPr>
                      <w:trHeight w:val="460"/>
                    </w:trPr>
                    <w:tc>
                      <w:tcPr>
                        <w:tcW w:w="610" w:type="pct"/>
                        <w:tcBorders>
                          <w:top w:val="single" w:sz="4" w:space="0" w:color="auto"/>
                          <w:left w:val="single" w:sz="4" w:space="0" w:color="auto"/>
                          <w:bottom w:val="single" w:sz="4" w:space="0" w:color="auto"/>
                          <w:right w:val="single" w:sz="4" w:space="0" w:color="auto"/>
                        </w:tcBorders>
                      </w:tcPr>
                      <w:p w14:paraId="17154651" w14:textId="3F39EE81" w:rsidR="00A9398F" w:rsidRPr="004E0BEC" w:rsidRDefault="00DA39E6" w:rsidP="00A9398F">
                        <w:pPr>
                          <w:pStyle w:val="Default"/>
                          <w:spacing w:line="360" w:lineRule="auto"/>
                          <w:rPr>
                            <w:rFonts w:ascii="Times New Roman" w:hAnsi="Times New Roman" w:cs="Times New Roman"/>
                            <w:bCs/>
                          </w:rPr>
                        </w:pPr>
                        <w:r w:rsidRPr="004E0BEC">
                          <w:rPr>
                            <w:rFonts w:ascii="Times New Roman" w:hAnsi="Times New Roman" w:cs="Times New Roman"/>
                            <w:bCs/>
                          </w:rPr>
                          <w:t>24 Jul 20</w:t>
                        </w:r>
                      </w:p>
                    </w:tc>
                    <w:tc>
                      <w:tcPr>
                        <w:tcW w:w="2554" w:type="pct"/>
                        <w:tcBorders>
                          <w:top w:val="single" w:sz="4" w:space="0" w:color="auto"/>
                          <w:left w:val="single" w:sz="4" w:space="0" w:color="auto"/>
                          <w:bottom w:val="single" w:sz="4" w:space="0" w:color="auto"/>
                          <w:right w:val="single" w:sz="4" w:space="0" w:color="auto"/>
                        </w:tcBorders>
                      </w:tcPr>
                      <w:p w14:paraId="26374C52" w14:textId="5BD17D04" w:rsidR="00A9398F" w:rsidRPr="004E0BEC" w:rsidRDefault="00AD0EE3" w:rsidP="00A9398F">
                        <w:pPr>
                          <w:pStyle w:val="Default"/>
                          <w:spacing w:line="360" w:lineRule="auto"/>
                          <w:rPr>
                            <w:rFonts w:ascii="Times New Roman" w:hAnsi="Times New Roman" w:cs="Times New Roman"/>
                            <w:bCs/>
                          </w:rPr>
                        </w:pPr>
                        <w:r w:rsidRPr="004E0BEC">
                          <w:rPr>
                            <w:rFonts w:ascii="Times New Roman" w:hAnsi="Times New Roman" w:cs="Times New Roman"/>
                            <w:bCs/>
                          </w:rPr>
                          <w:t xml:space="preserve">Draft </w:t>
                        </w:r>
                        <w:r w:rsidR="007A143E" w:rsidRPr="004E0BEC">
                          <w:rPr>
                            <w:rFonts w:ascii="Times New Roman" w:hAnsi="Times New Roman" w:cs="Times New Roman"/>
                            <w:bCs/>
                          </w:rPr>
                          <w:t>Documented created</w:t>
                        </w:r>
                      </w:p>
                    </w:tc>
                    <w:tc>
                      <w:tcPr>
                        <w:tcW w:w="916" w:type="pct"/>
                        <w:tcBorders>
                          <w:top w:val="single" w:sz="4" w:space="0" w:color="auto"/>
                          <w:left w:val="single" w:sz="4" w:space="0" w:color="auto"/>
                          <w:bottom w:val="single" w:sz="4" w:space="0" w:color="auto"/>
                          <w:right w:val="single" w:sz="4" w:space="0" w:color="auto"/>
                        </w:tcBorders>
                      </w:tcPr>
                      <w:p w14:paraId="3277B6CA" w14:textId="4B16D9CC" w:rsidR="00A9398F" w:rsidRPr="004E0BEC" w:rsidRDefault="00DA39E6" w:rsidP="00DA39E6">
                        <w:pPr>
                          <w:pStyle w:val="Default"/>
                          <w:numPr>
                            <w:ilvl w:val="0"/>
                            <w:numId w:val="46"/>
                          </w:numPr>
                          <w:spacing w:line="360" w:lineRule="auto"/>
                          <w:rPr>
                            <w:rFonts w:ascii="Times New Roman" w:hAnsi="Times New Roman" w:cs="Times New Roman"/>
                            <w:bCs/>
                          </w:rPr>
                        </w:pPr>
                        <w:r w:rsidRPr="004E0BEC">
                          <w:rPr>
                            <w:rFonts w:ascii="Times New Roman" w:hAnsi="Times New Roman" w:cs="Times New Roman"/>
                            <w:bCs/>
                          </w:rPr>
                          <w:t>Downey</w:t>
                        </w:r>
                        <w:r w:rsidR="007A143E" w:rsidRPr="004E0BEC">
                          <w:rPr>
                            <w:rFonts w:ascii="Times New Roman" w:hAnsi="Times New Roman" w:cs="Times New Roman"/>
                            <w:bCs/>
                          </w:rPr>
                          <w:t xml:space="preserve"> </w:t>
                        </w:r>
                      </w:p>
                    </w:tc>
                    <w:tc>
                      <w:tcPr>
                        <w:tcW w:w="921" w:type="pct"/>
                        <w:tcBorders>
                          <w:top w:val="single" w:sz="4" w:space="0" w:color="auto"/>
                          <w:left w:val="single" w:sz="4" w:space="0" w:color="auto"/>
                          <w:bottom w:val="single" w:sz="4" w:space="0" w:color="auto"/>
                          <w:right w:val="single" w:sz="4" w:space="0" w:color="auto"/>
                        </w:tcBorders>
                      </w:tcPr>
                      <w:p w14:paraId="35AC246C" w14:textId="77777777" w:rsidR="00A9398F" w:rsidRPr="004E0BEC" w:rsidRDefault="00A9398F" w:rsidP="00A9398F">
                        <w:pPr>
                          <w:pStyle w:val="Default"/>
                          <w:spacing w:line="360" w:lineRule="auto"/>
                          <w:rPr>
                            <w:rFonts w:ascii="Times New Roman" w:hAnsi="Times New Roman" w:cs="Times New Roman"/>
                            <w:bCs/>
                          </w:rPr>
                        </w:pPr>
                      </w:p>
                    </w:tc>
                  </w:tr>
                  <w:tr w:rsidR="00A9398F" w:rsidRPr="004E0BEC" w14:paraId="722BDFAF" w14:textId="77777777" w:rsidTr="00DA39E6">
                    <w:tblPrEx>
                      <w:tblBorders>
                        <w:top w:val="nil"/>
                        <w:left w:val="nil"/>
                        <w:bottom w:val="nil"/>
                        <w:right w:val="nil"/>
                      </w:tblBorders>
                      <w:tblCellMar>
                        <w:left w:w="108" w:type="dxa"/>
                        <w:right w:w="108" w:type="dxa"/>
                      </w:tblCellMar>
                    </w:tblPrEx>
                    <w:trPr>
                      <w:trHeight w:val="460"/>
                    </w:trPr>
                    <w:tc>
                      <w:tcPr>
                        <w:tcW w:w="610" w:type="pct"/>
                        <w:tcBorders>
                          <w:top w:val="single" w:sz="4" w:space="0" w:color="auto"/>
                          <w:left w:val="single" w:sz="4" w:space="0" w:color="auto"/>
                          <w:bottom w:val="single" w:sz="4" w:space="0" w:color="auto"/>
                          <w:right w:val="single" w:sz="4" w:space="0" w:color="auto"/>
                        </w:tcBorders>
                      </w:tcPr>
                      <w:p w14:paraId="58BFC9D1" w14:textId="02B69375" w:rsidR="00A9398F" w:rsidRPr="004E0BEC" w:rsidRDefault="00711643" w:rsidP="00A9398F">
                        <w:pPr>
                          <w:pStyle w:val="Default"/>
                          <w:spacing w:line="360" w:lineRule="auto"/>
                          <w:rPr>
                            <w:rFonts w:ascii="Times New Roman" w:hAnsi="Times New Roman" w:cs="Times New Roman"/>
                            <w:bCs/>
                          </w:rPr>
                        </w:pPr>
                        <w:r>
                          <w:rPr>
                            <w:rFonts w:ascii="Times New Roman" w:hAnsi="Times New Roman" w:cs="Times New Roman"/>
                            <w:bCs/>
                          </w:rPr>
                          <w:t>05 Sep</w:t>
                        </w:r>
                        <w:r w:rsidR="00601566">
                          <w:rPr>
                            <w:rFonts w:ascii="Times New Roman" w:hAnsi="Times New Roman" w:cs="Times New Roman"/>
                            <w:bCs/>
                          </w:rPr>
                          <w:t xml:space="preserve"> 20</w:t>
                        </w:r>
                      </w:p>
                    </w:tc>
                    <w:tc>
                      <w:tcPr>
                        <w:tcW w:w="2554" w:type="pct"/>
                        <w:tcBorders>
                          <w:top w:val="single" w:sz="4" w:space="0" w:color="auto"/>
                          <w:left w:val="single" w:sz="4" w:space="0" w:color="auto"/>
                          <w:bottom w:val="single" w:sz="4" w:space="0" w:color="auto"/>
                          <w:right w:val="single" w:sz="4" w:space="0" w:color="auto"/>
                        </w:tcBorders>
                      </w:tcPr>
                      <w:p w14:paraId="50AE4299" w14:textId="5E389C59" w:rsidR="00A9398F" w:rsidRPr="004E0BEC" w:rsidRDefault="00601566" w:rsidP="00A9398F">
                        <w:pPr>
                          <w:pStyle w:val="Default"/>
                          <w:spacing w:line="360" w:lineRule="auto"/>
                          <w:rPr>
                            <w:rFonts w:ascii="Times New Roman" w:hAnsi="Times New Roman" w:cs="Times New Roman"/>
                            <w:bCs/>
                          </w:rPr>
                        </w:pPr>
                        <w:r>
                          <w:rPr>
                            <w:rFonts w:ascii="Times New Roman" w:hAnsi="Times New Roman" w:cs="Times New Roman"/>
                            <w:bCs/>
                          </w:rPr>
                          <w:t>Document Amended</w:t>
                        </w:r>
                      </w:p>
                    </w:tc>
                    <w:tc>
                      <w:tcPr>
                        <w:tcW w:w="916" w:type="pct"/>
                        <w:tcBorders>
                          <w:top w:val="single" w:sz="4" w:space="0" w:color="auto"/>
                          <w:left w:val="single" w:sz="4" w:space="0" w:color="auto"/>
                          <w:bottom w:val="single" w:sz="4" w:space="0" w:color="auto"/>
                          <w:right w:val="single" w:sz="4" w:space="0" w:color="auto"/>
                        </w:tcBorders>
                      </w:tcPr>
                      <w:p w14:paraId="483DC218" w14:textId="672D4686" w:rsidR="00A9398F" w:rsidRPr="004E0BEC" w:rsidRDefault="00601566" w:rsidP="00601566">
                        <w:pPr>
                          <w:pStyle w:val="Default"/>
                          <w:spacing w:line="360" w:lineRule="auto"/>
                          <w:jc w:val="center"/>
                          <w:rPr>
                            <w:rFonts w:ascii="Times New Roman" w:hAnsi="Times New Roman" w:cs="Times New Roman"/>
                            <w:bCs/>
                          </w:rPr>
                        </w:pPr>
                        <w:r>
                          <w:rPr>
                            <w:rFonts w:ascii="Times New Roman" w:hAnsi="Times New Roman" w:cs="Times New Roman"/>
                            <w:bCs/>
                          </w:rPr>
                          <w:t>D. Downey</w:t>
                        </w:r>
                      </w:p>
                    </w:tc>
                    <w:tc>
                      <w:tcPr>
                        <w:tcW w:w="921" w:type="pct"/>
                        <w:tcBorders>
                          <w:top w:val="single" w:sz="4" w:space="0" w:color="auto"/>
                          <w:left w:val="single" w:sz="4" w:space="0" w:color="auto"/>
                          <w:bottom w:val="single" w:sz="4" w:space="0" w:color="auto"/>
                          <w:right w:val="single" w:sz="4" w:space="0" w:color="auto"/>
                        </w:tcBorders>
                      </w:tcPr>
                      <w:p w14:paraId="044BFCBF" w14:textId="3CD2E311" w:rsidR="00A9398F" w:rsidRPr="004E0BEC" w:rsidRDefault="00601566" w:rsidP="00A9398F">
                        <w:pPr>
                          <w:pStyle w:val="Default"/>
                          <w:spacing w:line="360" w:lineRule="auto"/>
                          <w:rPr>
                            <w:rFonts w:ascii="Times New Roman" w:hAnsi="Times New Roman" w:cs="Times New Roman"/>
                            <w:bCs/>
                          </w:rPr>
                        </w:pPr>
                        <w:r>
                          <w:rPr>
                            <w:rFonts w:ascii="Times New Roman" w:hAnsi="Times New Roman" w:cs="Times New Roman"/>
                            <w:bCs/>
                          </w:rPr>
                          <w:t>1</w:t>
                        </w:r>
                      </w:p>
                    </w:tc>
                  </w:tr>
                  <w:tr w:rsidR="002B08B5" w:rsidRPr="004E0BEC" w14:paraId="6F5DD3E7" w14:textId="77777777" w:rsidTr="00DA39E6">
                    <w:tblPrEx>
                      <w:tblBorders>
                        <w:top w:val="nil"/>
                        <w:left w:val="nil"/>
                        <w:bottom w:val="nil"/>
                        <w:right w:val="nil"/>
                      </w:tblBorders>
                      <w:tblCellMar>
                        <w:left w:w="108" w:type="dxa"/>
                        <w:right w:w="108" w:type="dxa"/>
                      </w:tblCellMar>
                    </w:tblPrEx>
                    <w:trPr>
                      <w:trHeight w:val="460"/>
                    </w:trPr>
                    <w:tc>
                      <w:tcPr>
                        <w:tcW w:w="610" w:type="pct"/>
                        <w:tcBorders>
                          <w:top w:val="single" w:sz="4" w:space="0" w:color="auto"/>
                          <w:left w:val="single" w:sz="4" w:space="0" w:color="auto"/>
                          <w:bottom w:val="single" w:sz="4" w:space="0" w:color="auto"/>
                          <w:right w:val="single" w:sz="4" w:space="0" w:color="auto"/>
                        </w:tcBorders>
                      </w:tcPr>
                      <w:p w14:paraId="1674D35D" w14:textId="7B30E632" w:rsidR="002B08B5" w:rsidRPr="004E0BEC" w:rsidRDefault="00BB0356" w:rsidP="00A9398F">
                        <w:pPr>
                          <w:pStyle w:val="Default"/>
                          <w:spacing w:line="360" w:lineRule="auto"/>
                          <w:rPr>
                            <w:rFonts w:ascii="Times New Roman" w:hAnsi="Times New Roman" w:cs="Times New Roman"/>
                            <w:bCs/>
                          </w:rPr>
                        </w:pPr>
                        <w:r>
                          <w:rPr>
                            <w:rFonts w:ascii="Times New Roman" w:hAnsi="Times New Roman" w:cs="Times New Roman"/>
                            <w:bCs/>
                          </w:rPr>
                          <w:t>12 Sep 20</w:t>
                        </w:r>
                      </w:p>
                    </w:tc>
                    <w:tc>
                      <w:tcPr>
                        <w:tcW w:w="2554" w:type="pct"/>
                        <w:tcBorders>
                          <w:top w:val="single" w:sz="4" w:space="0" w:color="auto"/>
                          <w:left w:val="single" w:sz="4" w:space="0" w:color="auto"/>
                          <w:bottom w:val="single" w:sz="4" w:space="0" w:color="auto"/>
                          <w:right w:val="single" w:sz="4" w:space="0" w:color="auto"/>
                        </w:tcBorders>
                      </w:tcPr>
                      <w:p w14:paraId="114B1881" w14:textId="77777777" w:rsidR="002B08B5" w:rsidRDefault="00BB0356" w:rsidP="00A9398F">
                        <w:pPr>
                          <w:pStyle w:val="Default"/>
                          <w:spacing w:line="360" w:lineRule="auto"/>
                          <w:rPr>
                            <w:rFonts w:ascii="Times New Roman" w:hAnsi="Times New Roman" w:cs="Times New Roman"/>
                            <w:bCs/>
                          </w:rPr>
                        </w:pPr>
                        <w:r>
                          <w:rPr>
                            <w:rFonts w:ascii="Times New Roman" w:hAnsi="Times New Roman" w:cs="Times New Roman"/>
                            <w:bCs/>
                          </w:rPr>
                          <w:t>Changes based on Curl BC Phase 3 Recommendations and discussion from 09 Sep 20KPCC Executive/League Rep Meeting to include:</w:t>
                        </w:r>
                      </w:p>
                      <w:p w14:paraId="25B9D338" w14:textId="64E8CCE7" w:rsidR="00BB0356" w:rsidRDefault="00BB0356" w:rsidP="00BB0356">
                        <w:pPr>
                          <w:pStyle w:val="Default"/>
                          <w:numPr>
                            <w:ilvl w:val="0"/>
                            <w:numId w:val="49"/>
                          </w:numPr>
                          <w:spacing w:line="360" w:lineRule="auto"/>
                          <w:rPr>
                            <w:rFonts w:ascii="Times New Roman" w:hAnsi="Times New Roman" w:cs="Times New Roman"/>
                            <w:bCs/>
                          </w:rPr>
                        </w:pPr>
                        <w:r>
                          <w:rPr>
                            <w:rFonts w:ascii="Times New Roman" w:hAnsi="Times New Roman" w:cs="Times New Roman"/>
                            <w:bCs/>
                          </w:rPr>
                          <w:t>Wearing of curling gloves now optional when throwing the curling rock;</w:t>
                        </w:r>
                      </w:p>
                      <w:p w14:paraId="39D266C9" w14:textId="77777777" w:rsidR="00BB0356" w:rsidRDefault="00BB0356" w:rsidP="00BB0356">
                        <w:pPr>
                          <w:pStyle w:val="Default"/>
                          <w:numPr>
                            <w:ilvl w:val="0"/>
                            <w:numId w:val="49"/>
                          </w:numPr>
                          <w:spacing w:line="360" w:lineRule="auto"/>
                          <w:rPr>
                            <w:rFonts w:ascii="Times New Roman" w:hAnsi="Times New Roman" w:cs="Times New Roman"/>
                            <w:bCs/>
                          </w:rPr>
                        </w:pPr>
                        <w:r>
                          <w:rPr>
                            <w:rFonts w:ascii="Times New Roman" w:hAnsi="Times New Roman" w:cs="Times New Roman"/>
                            <w:bCs/>
                          </w:rPr>
                          <w:t xml:space="preserve">Wearing of masks is now mandatory when entering the building and while in the curling lounge (will be adjusted should food and beverage services be returned; </w:t>
                        </w:r>
                      </w:p>
                      <w:p w14:paraId="5D47CF1C" w14:textId="77777777" w:rsidR="00BB0356" w:rsidRDefault="00BB0356" w:rsidP="00BB0356">
                        <w:pPr>
                          <w:pStyle w:val="Default"/>
                          <w:numPr>
                            <w:ilvl w:val="0"/>
                            <w:numId w:val="49"/>
                          </w:numPr>
                          <w:spacing w:line="360" w:lineRule="auto"/>
                          <w:rPr>
                            <w:rFonts w:ascii="Times New Roman" w:hAnsi="Times New Roman" w:cs="Times New Roman"/>
                            <w:bCs/>
                          </w:rPr>
                        </w:pPr>
                        <w:r>
                          <w:rPr>
                            <w:rFonts w:ascii="Times New Roman" w:hAnsi="Times New Roman" w:cs="Times New Roman"/>
                            <w:bCs/>
                          </w:rPr>
                          <w:t>Guests/spectators are discouraged from watching league play in phase 3.</w:t>
                        </w:r>
                      </w:p>
                      <w:p w14:paraId="1ADD54FA" w14:textId="1FA8E3E2" w:rsidR="00BB0356" w:rsidRPr="004E0BEC" w:rsidRDefault="00BB0356" w:rsidP="00BB0356">
                        <w:pPr>
                          <w:pStyle w:val="Default"/>
                          <w:numPr>
                            <w:ilvl w:val="0"/>
                            <w:numId w:val="49"/>
                          </w:numPr>
                          <w:spacing w:line="360" w:lineRule="auto"/>
                          <w:rPr>
                            <w:rFonts w:ascii="Times New Roman" w:hAnsi="Times New Roman" w:cs="Times New Roman"/>
                            <w:bCs/>
                          </w:rPr>
                        </w:pPr>
                        <w:r>
                          <w:rPr>
                            <w:rFonts w:ascii="Times New Roman" w:hAnsi="Times New Roman" w:cs="Times New Roman"/>
                            <w:bCs/>
                          </w:rPr>
                          <w:t>Additions to</w:t>
                        </w:r>
                        <w:r w:rsidR="00792363">
                          <w:rPr>
                            <w:rFonts w:ascii="Times New Roman" w:hAnsi="Times New Roman" w:cs="Times New Roman"/>
                            <w:bCs/>
                          </w:rPr>
                          <w:t xml:space="preserve"> rules of play in</w:t>
                        </w:r>
                        <w:r>
                          <w:rPr>
                            <w:rFonts w:ascii="Times New Roman" w:hAnsi="Times New Roman" w:cs="Times New Roman"/>
                            <w:bCs/>
                          </w:rPr>
                          <w:t xml:space="preserve"> section </w:t>
                        </w:r>
                        <w:r w:rsidR="00792363">
                          <w:rPr>
                            <w:rFonts w:ascii="Times New Roman" w:hAnsi="Times New Roman" w:cs="Times New Roman"/>
                            <w:bCs/>
                          </w:rPr>
                          <w:t xml:space="preserve">10. </w:t>
                        </w:r>
                        <w:r>
                          <w:rPr>
                            <w:rFonts w:ascii="Times New Roman" w:hAnsi="Times New Roman" w:cs="Times New Roman"/>
                            <w:bCs/>
                          </w:rPr>
                          <w:t xml:space="preserve">  </w:t>
                        </w:r>
                      </w:p>
                    </w:tc>
                    <w:tc>
                      <w:tcPr>
                        <w:tcW w:w="916" w:type="pct"/>
                        <w:tcBorders>
                          <w:top w:val="single" w:sz="4" w:space="0" w:color="auto"/>
                          <w:left w:val="single" w:sz="4" w:space="0" w:color="auto"/>
                          <w:bottom w:val="single" w:sz="4" w:space="0" w:color="auto"/>
                          <w:right w:val="single" w:sz="4" w:space="0" w:color="auto"/>
                        </w:tcBorders>
                      </w:tcPr>
                      <w:p w14:paraId="3811CB85" w14:textId="66AE7476" w:rsidR="002B08B5" w:rsidRPr="004E0BEC" w:rsidRDefault="00BB0356" w:rsidP="00BB0356">
                        <w:pPr>
                          <w:pStyle w:val="Default"/>
                          <w:spacing w:line="360" w:lineRule="auto"/>
                          <w:jc w:val="center"/>
                          <w:rPr>
                            <w:rFonts w:ascii="Times New Roman" w:hAnsi="Times New Roman" w:cs="Times New Roman"/>
                            <w:bCs/>
                          </w:rPr>
                        </w:pPr>
                        <w:r>
                          <w:rPr>
                            <w:rFonts w:ascii="Times New Roman" w:hAnsi="Times New Roman" w:cs="Times New Roman"/>
                            <w:bCs/>
                          </w:rPr>
                          <w:t>D. Downey</w:t>
                        </w:r>
                      </w:p>
                    </w:tc>
                    <w:tc>
                      <w:tcPr>
                        <w:tcW w:w="921" w:type="pct"/>
                        <w:tcBorders>
                          <w:top w:val="single" w:sz="4" w:space="0" w:color="auto"/>
                          <w:left w:val="single" w:sz="4" w:space="0" w:color="auto"/>
                          <w:bottom w:val="single" w:sz="4" w:space="0" w:color="auto"/>
                          <w:right w:val="single" w:sz="4" w:space="0" w:color="auto"/>
                        </w:tcBorders>
                      </w:tcPr>
                      <w:p w14:paraId="1DB978D9" w14:textId="4DB6B087" w:rsidR="002B08B5" w:rsidRPr="004E0BEC" w:rsidRDefault="00BB0356" w:rsidP="00A9398F">
                        <w:pPr>
                          <w:pStyle w:val="Default"/>
                          <w:spacing w:line="360" w:lineRule="auto"/>
                          <w:rPr>
                            <w:rFonts w:ascii="Times New Roman" w:hAnsi="Times New Roman" w:cs="Times New Roman"/>
                            <w:bCs/>
                          </w:rPr>
                        </w:pPr>
                        <w:r>
                          <w:rPr>
                            <w:rFonts w:ascii="Times New Roman" w:hAnsi="Times New Roman" w:cs="Times New Roman"/>
                            <w:bCs/>
                          </w:rPr>
                          <w:t>2</w:t>
                        </w:r>
                      </w:p>
                    </w:tc>
                  </w:tr>
                  <w:tr w:rsidR="002B08B5" w:rsidRPr="004E0BEC" w14:paraId="55F7B446" w14:textId="77777777" w:rsidTr="00DA39E6">
                    <w:tblPrEx>
                      <w:tblBorders>
                        <w:top w:val="nil"/>
                        <w:left w:val="nil"/>
                        <w:bottom w:val="nil"/>
                        <w:right w:val="nil"/>
                      </w:tblBorders>
                      <w:tblCellMar>
                        <w:left w:w="108" w:type="dxa"/>
                        <w:right w:w="108" w:type="dxa"/>
                      </w:tblCellMar>
                    </w:tblPrEx>
                    <w:trPr>
                      <w:trHeight w:val="460"/>
                    </w:trPr>
                    <w:tc>
                      <w:tcPr>
                        <w:tcW w:w="610" w:type="pct"/>
                        <w:tcBorders>
                          <w:top w:val="single" w:sz="4" w:space="0" w:color="auto"/>
                          <w:left w:val="single" w:sz="4" w:space="0" w:color="auto"/>
                          <w:bottom w:val="single" w:sz="4" w:space="0" w:color="auto"/>
                          <w:right w:val="single" w:sz="4" w:space="0" w:color="auto"/>
                        </w:tcBorders>
                      </w:tcPr>
                      <w:p w14:paraId="08ED67F3" w14:textId="77777777" w:rsidR="002B08B5" w:rsidRPr="004E0BEC" w:rsidRDefault="002B08B5" w:rsidP="00A9398F">
                        <w:pPr>
                          <w:pStyle w:val="Default"/>
                          <w:spacing w:line="360" w:lineRule="auto"/>
                          <w:rPr>
                            <w:rFonts w:ascii="Times New Roman" w:hAnsi="Times New Roman" w:cs="Times New Roman"/>
                            <w:bCs/>
                          </w:rPr>
                        </w:pPr>
                      </w:p>
                    </w:tc>
                    <w:tc>
                      <w:tcPr>
                        <w:tcW w:w="2554" w:type="pct"/>
                        <w:tcBorders>
                          <w:top w:val="single" w:sz="4" w:space="0" w:color="auto"/>
                          <w:left w:val="single" w:sz="4" w:space="0" w:color="auto"/>
                          <w:bottom w:val="single" w:sz="4" w:space="0" w:color="auto"/>
                          <w:right w:val="single" w:sz="4" w:space="0" w:color="auto"/>
                        </w:tcBorders>
                      </w:tcPr>
                      <w:p w14:paraId="16B99665" w14:textId="77777777" w:rsidR="002B08B5" w:rsidRPr="004E0BEC" w:rsidRDefault="002B08B5" w:rsidP="00A9398F">
                        <w:pPr>
                          <w:pStyle w:val="Default"/>
                          <w:spacing w:line="360" w:lineRule="auto"/>
                          <w:rPr>
                            <w:rFonts w:ascii="Times New Roman" w:hAnsi="Times New Roman" w:cs="Times New Roman"/>
                            <w:bCs/>
                          </w:rPr>
                        </w:pPr>
                      </w:p>
                    </w:tc>
                    <w:tc>
                      <w:tcPr>
                        <w:tcW w:w="916" w:type="pct"/>
                        <w:tcBorders>
                          <w:top w:val="single" w:sz="4" w:space="0" w:color="auto"/>
                          <w:left w:val="single" w:sz="4" w:space="0" w:color="auto"/>
                          <w:bottom w:val="single" w:sz="4" w:space="0" w:color="auto"/>
                          <w:right w:val="single" w:sz="4" w:space="0" w:color="auto"/>
                        </w:tcBorders>
                      </w:tcPr>
                      <w:p w14:paraId="68CB4E3F" w14:textId="77777777" w:rsidR="002B08B5" w:rsidRPr="004E0BEC" w:rsidRDefault="002B08B5" w:rsidP="00A9398F">
                        <w:pPr>
                          <w:pStyle w:val="Default"/>
                          <w:spacing w:line="360" w:lineRule="auto"/>
                          <w:rPr>
                            <w:rFonts w:ascii="Times New Roman" w:hAnsi="Times New Roman" w:cs="Times New Roman"/>
                            <w:bCs/>
                          </w:rPr>
                        </w:pPr>
                      </w:p>
                    </w:tc>
                    <w:tc>
                      <w:tcPr>
                        <w:tcW w:w="921" w:type="pct"/>
                        <w:tcBorders>
                          <w:top w:val="single" w:sz="4" w:space="0" w:color="auto"/>
                          <w:left w:val="single" w:sz="4" w:space="0" w:color="auto"/>
                          <w:bottom w:val="single" w:sz="4" w:space="0" w:color="auto"/>
                          <w:right w:val="single" w:sz="4" w:space="0" w:color="auto"/>
                        </w:tcBorders>
                      </w:tcPr>
                      <w:p w14:paraId="5A85B182" w14:textId="77777777" w:rsidR="002B08B5" w:rsidRPr="004E0BEC" w:rsidRDefault="002B08B5" w:rsidP="00A9398F">
                        <w:pPr>
                          <w:pStyle w:val="Default"/>
                          <w:spacing w:line="360" w:lineRule="auto"/>
                          <w:rPr>
                            <w:rFonts w:ascii="Times New Roman" w:hAnsi="Times New Roman" w:cs="Times New Roman"/>
                            <w:bCs/>
                          </w:rPr>
                        </w:pPr>
                      </w:p>
                    </w:tc>
                  </w:tr>
                  <w:tr w:rsidR="004A40E0" w:rsidRPr="004E0BEC" w14:paraId="67234434" w14:textId="77777777" w:rsidTr="00DA39E6">
                    <w:tblPrEx>
                      <w:tblBorders>
                        <w:top w:val="nil"/>
                        <w:left w:val="nil"/>
                        <w:bottom w:val="nil"/>
                        <w:right w:val="nil"/>
                      </w:tblBorders>
                      <w:tblCellMar>
                        <w:left w:w="108" w:type="dxa"/>
                        <w:right w:w="108" w:type="dxa"/>
                      </w:tblCellMar>
                    </w:tblPrEx>
                    <w:trPr>
                      <w:trHeight w:val="460"/>
                    </w:trPr>
                    <w:tc>
                      <w:tcPr>
                        <w:tcW w:w="610" w:type="pct"/>
                        <w:tcBorders>
                          <w:top w:val="single" w:sz="4" w:space="0" w:color="auto"/>
                          <w:left w:val="single" w:sz="4" w:space="0" w:color="auto"/>
                          <w:bottom w:val="single" w:sz="4" w:space="0" w:color="auto"/>
                          <w:right w:val="single" w:sz="4" w:space="0" w:color="auto"/>
                        </w:tcBorders>
                      </w:tcPr>
                      <w:p w14:paraId="4A947C79" w14:textId="77777777" w:rsidR="004A40E0" w:rsidRPr="004E0BEC" w:rsidRDefault="004A40E0" w:rsidP="00A9398F">
                        <w:pPr>
                          <w:pStyle w:val="Default"/>
                          <w:spacing w:line="360" w:lineRule="auto"/>
                          <w:rPr>
                            <w:rFonts w:ascii="Times New Roman" w:hAnsi="Times New Roman" w:cs="Times New Roman"/>
                            <w:bCs/>
                          </w:rPr>
                        </w:pPr>
                      </w:p>
                    </w:tc>
                    <w:tc>
                      <w:tcPr>
                        <w:tcW w:w="2554" w:type="pct"/>
                        <w:tcBorders>
                          <w:top w:val="single" w:sz="4" w:space="0" w:color="auto"/>
                          <w:left w:val="single" w:sz="4" w:space="0" w:color="auto"/>
                          <w:bottom w:val="single" w:sz="4" w:space="0" w:color="auto"/>
                          <w:right w:val="single" w:sz="4" w:space="0" w:color="auto"/>
                        </w:tcBorders>
                      </w:tcPr>
                      <w:p w14:paraId="3D780865" w14:textId="77777777" w:rsidR="004A40E0" w:rsidRPr="004E0BEC" w:rsidRDefault="004A40E0" w:rsidP="00A9398F">
                        <w:pPr>
                          <w:pStyle w:val="Default"/>
                          <w:spacing w:line="360" w:lineRule="auto"/>
                          <w:rPr>
                            <w:rFonts w:ascii="Times New Roman" w:hAnsi="Times New Roman" w:cs="Times New Roman"/>
                            <w:bCs/>
                          </w:rPr>
                        </w:pPr>
                      </w:p>
                    </w:tc>
                    <w:tc>
                      <w:tcPr>
                        <w:tcW w:w="916" w:type="pct"/>
                        <w:tcBorders>
                          <w:top w:val="single" w:sz="4" w:space="0" w:color="auto"/>
                          <w:left w:val="single" w:sz="4" w:space="0" w:color="auto"/>
                          <w:bottom w:val="single" w:sz="4" w:space="0" w:color="auto"/>
                          <w:right w:val="single" w:sz="4" w:space="0" w:color="auto"/>
                        </w:tcBorders>
                      </w:tcPr>
                      <w:p w14:paraId="40E6EDBF" w14:textId="77777777" w:rsidR="004A40E0" w:rsidRPr="004E0BEC" w:rsidRDefault="004A40E0" w:rsidP="00A9398F">
                        <w:pPr>
                          <w:pStyle w:val="Default"/>
                          <w:spacing w:line="360" w:lineRule="auto"/>
                          <w:rPr>
                            <w:rFonts w:ascii="Times New Roman" w:hAnsi="Times New Roman" w:cs="Times New Roman"/>
                            <w:bCs/>
                          </w:rPr>
                        </w:pPr>
                      </w:p>
                    </w:tc>
                    <w:tc>
                      <w:tcPr>
                        <w:tcW w:w="921" w:type="pct"/>
                        <w:tcBorders>
                          <w:top w:val="single" w:sz="4" w:space="0" w:color="auto"/>
                          <w:left w:val="single" w:sz="4" w:space="0" w:color="auto"/>
                          <w:bottom w:val="single" w:sz="4" w:space="0" w:color="auto"/>
                          <w:right w:val="single" w:sz="4" w:space="0" w:color="auto"/>
                        </w:tcBorders>
                      </w:tcPr>
                      <w:p w14:paraId="763B972B" w14:textId="77777777" w:rsidR="004A40E0" w:rsidRPr="004E0BEC" w:rsidRDefault="004A40E0" w:rsidP="00A9398F">
                        <w:pPr>
                          <w:pStyle w:val="Default"/>
                          <w:spacing w:line="360" w:lineRule="auto"/>
                          <w:rPr>
                            <w:rFonts w:ascii="Times New Roman" w:hAnsi="Times New Roman" w:cs="Times New Roman"/>
                            <w:bCs/>
                          </w:rPr>
                        </w:pPr>
                      </w:p>
                    </w:tc>
                  </w:tr>
                </w:tbl>
                <w:p w14:paraId="3B8B7AEE" w14:textId="47854525" w:rsidR="00F30D95" w:rsidRPr="004E0BEC" w:rsidRDefault="00F30D95" w:rsidP="00F30D95">
                  <w:pPr>
                    <w:spacing w:after="120" w:line="360" w:lineRule="auto"/>
                    <w:rPr>
                      <w:b/>
                    </w:rPr>
                  </w:pPr>
                </w:p>
              </w:tc>
            </w:tr>
          </w:tbl>
          <w:p w14:paraId="372C7766" w14:textId="417824AA" w:rsidR="00F46C26" w:rsidRPr="004E0BEC" w:rsidRDefault="00F46C26" w:rsidP="00F46C26">
            <w:pPr>
              <w:spacing w:after="120" w:line="360" w:lineRule="auto"/>
              <w:rPr>
                <w:lang w:val="en"/>
              </w:rPr>
            </w:pPr>
          </w:p>
        </w:tc>
      </w:tr>
      <w:tr w:rsidR="002444BD" w:rsidRPr="004E0BEC" w14:paraId="6A8C107C" w14:textId="77777777" w:rsidTr="007A357C">
        <w:trPr>
          <w:trHeight w:val="564"/>
        </w:trPr>
        <w:tc>
          <w:tcPr>
            <w:tcW w:w="5000" w:type="pct"/>
            <w:gridSpan w:val="2"/>
            <w:tcBorders>
              <w:top w:val="nil"/>
              <w:left w:val="nil"/>
              <w:right w:val="nil"/>
            </w:tcBorders>
            <w:tcMar>
              <w:top w:w="30" w:type="dxa"/>
              <w:left w:w="30" w:type="dxa"/>
              <w:bottom w:w="30" w:type="dxa"/>
              <w:right w:w="30" w:type="dxa"/>
            </w:tcMar>
          </w:tcPr>
          <w:p w14:paraId="6F494FEC" w14:textId="4F881240" w:rsidR="004A40E0" w:rsidRPr="004E0BEC" w:rsidRDefault="003F46E7" w:rsidP="0053018E">
            <w:pPr>
              <w:spacing w:after="120" w:line="360" w:lineRule="auto"/>
              <w:rPr>
                <w:b/>
                <w:bCs/>
                <w:color w:val="3333CC"/>
                <w:lang w:val="en"/>
              </w:rPr>
            </w:pPr>
            <w:r>
              <w:rPr>
                <w:b/>
                <w:color w:val="000000"/>
                <w:lang w:val="fr-CA"/>
              </w:rPr>
              <w:lastRenderedPageBreak/>
              <w:pict w14:anchorId="2C83FA07">
                <v:rect id="_x0000_i1042" style="width:535.75pt;height:3pt;mso-position-horizontal:absolute" o:hralign="center" o:hrstd="t" o:hrnoshade="t" o:hr="t" fillcolor="#2554c7" stroked="f"/>
              </w:pict>
            </w:r>
          </w:p>
        </w:tc>
      </w:tr>
      <w:tr w:rsidR="00AE3503" w:rsidRPr="004E0BEC" w14:paraId="5CFC596D" w14:textId="77777777" w:rsidTr="007A357C">
        <w:tc>
          <w:tcPr>
            <w:tcW w:w="5000" w:type="pct"/>
            <w:gridSpan w:val="2"/>
            <w:tcBorders>
              <w:top w:val="nil"/>
              <w:left w:val="nil"/>
              <w:bottom w:val="nil"/>
            </w:tcBorders>
            <w:tcMar>
              <w:top w:w="30" w:type="dxa"/>
              <w:left w:w="30" w:type="dxa"/>
              <w:bottom w:w="30" w:type="dxa"/>
              <w:right w:w="30" w:type="dxa"/>
            </w:tcMar>
          </w:tcPr>
          <w:p w14:paraId="1737D8A2" w14:textId="36461FC0" w:rsidR="00B208DA" w:rsidRPr="004E0BEC" w:rsidRDefault="00714328" w:rsidP="008856BA">
            <w:pPr>
              <w:tabs>
                <w:tab w:val="left" w:pos="740"/>
              </w:tabs>
              <w:autoSpaceDE w:val="0"/>
              <w:autoSpaceDN w:val="0"/>
              <w:adjustRightInd w:val="0"/>
              <w:spacing w:line="360" w:lineRule="auto"/>
              <w:rPr>
                <w:color w:val="3333CC"/>
                <w:u w:val="single"/>
                <w:lang w:val="en-US" w:eastAsia="en-US"/>
              </w:rPr>
            </w:pPr>
            <w:r w:rsidRPr="004E0BEC">
              <w:rPr>
                <w:b/>
                <w:color w:val="3333CC"/>
              </w:rPr>
              <w:t>1</w:t>
            </w:r>
            <w:r w:rsidR="00C10485">
              <w:rPr>
                <w:b/>
                <w:color w:val="3333CC"/>
              </w:rPr>
              <w:t>7</w:t>
            </w:r>
            <w:r w:rsidR="00AE3503" w:rsidRPr="004E0BEC">
              <w:rPr>
                <w:color w:val="3333CC"/>
                <w:lang w:val="en-US" w:eastAsia="en-US"/>
              </w:rPr>
              <w:t>.</w:t>
            </w:r>
            <w:r w:rsidR="00F46C26" w:rsidRPr="004E0BEC">
              <w:rPr>
                <w:color w:val="3333CC"/>
                <w:lang w:val="en-US" w:eastAsia="en-US"/>
              </w:rPr>
              <w:t xml:space="preserve"> </w:t>
            </w:r>
            <w:r w:rsidR="00AE3503" w:rsidRPr="004E0BEC">
              <w:rPr>
                <w:b/>
                <w:color w:val="3333CC"/>
                <w:u w:val="single"/>
                <w:lang w:val="en-US" w:eastAsia="en-US"/>
              </w:rPr>
              <w:t>References &amp; Related Documents</w:t>
            </w:r>
            <w:r w:rsidR="00F46C26" w:rsidRPr="004E0BEC">
              <w:rPr>
                <w:b/>
                <w:color w:val="3333CC"/>
                <w:u w:val="single"/>
                <w:lang w:val="en-US" w:eastAsia="en-US"/>
              </w:rPr>
              <w:t>:</w:t>
            </w:r>
          </w:p>
          <w:p w14:paraId="5741584D" w14:textId="72271EA1" w:rsidR="004B7D4A" w:rsidRPr="004E0BEC" w:rsidRDefault="004B7D4A" w:rsidP="00603EFC">
            <w:pPr>
              <w:pStyle w:val="ListParagraph"/>
              <w:widowControl w:val="0"/>
              <w:numPr>
                <w:ilvl w:val="0"/>
                <w:numId w:val="34"/>
              </w:numPr>
              <w:spacing w:line="360" w:lineRule="auto"/>
              <w:rPr>
                <w:bCs/>
                <w:snapToGrid w:val="0"/>
                <w:lang w:val="en-US" w:eastAsia="en-US"/>
              </w:rPr>
            </w:pPr>
            <w:r w:rsidRPr="004E0BEC">
              <w:rPr>
                <w:bCs/>
                <w:snapToGrid w:val="0"/>
                <w:lang w:val="en-US" w:eastAsia="en-US"/>
              </w:rPr>
              <w:t>Canadian Occupational Health &amp; Safety Legislation</w:t>
            </w:r>
          </w:p>
          <w:p w14:paraId="496E3755" w14:textId="4F4B2893" w:rsidR="00933A12" w:rsidRPr="004E0BEC" w:rsidRDefault="004B7D4A" w:rsidP="00603EFC">
            <w:pPr>
              <w:pStyle w:val="ListParagraph"/>
              <w:widowControl w:val="0"/>
              <w:numPr>
                <w:ilvl w:val="0"/>
                <w:numId w:val="34"/>
              </w:numPr>
              <w:spacing w:line="360" w:lineRule="auto"/>
              <w:rPr>
                <w:bCs/>
                <w:snapToGrid w:val="0"/>
                <w:lang w:val="en-US" w:eastAsia="en-US"/>
              </w:rPr>
            </w:pPr>
            <w:r w:rsidRPr="004E0BEC">
              <w:t>WorkSafe BC</w:t>
            </w:r>
          </w:p>
          <w:p w14:paraId="11606BDE" w14:textId="2664F1A4" w:rsidR="004B7D4A" w:rsidRPr="004E0BEC" w:rsidRDefault="004B7D4A" w:rsidP="00603EFC">
            <w:pPr>
              <w:pStyle w:val="ListParagraph"/>
              <w:widowControl w:val="0"/>
              <w:numPr>
                <w:ilvl w:val="0"/>
                <w:numId w:val="34"/>
              </w:numPr>
              <w:spacing w:line="360" w:lineRule="auto"/>
              <w:rPr>
                <w:bCs/>
                <w:snapToGrid w:val="0"/>
                <w:lang w:val="en-US" w:eastAsia="en-US"/>
              </w:rPr>
            </w:pPr>
            <w:r w:rsidRPr="004E0BEC">
              <w:rPr>
                <w:bCs/>
                <w:snapToGrid w:val="0"/>
              </w:rPr>
              <w:t>Centre for Disease Control and Prevention (CDC)</w:t>
            </w:r>
          </w:p>
          <w:p w14:paraId="35E598DE" w14:textId="3B0F2833" w:rsidR="004B7D4A" w:rsidRPr="004E0BEC" w:rsidRDefault="004B7D4A" w:rsidP="00603EFC">
            <w:pPr>
              <w:pStyle w:val="ListParagraph"/>
              <w:widowControl w:val="0"/>
              <w:numPr>
                <w:ilvl w:val="0"/>
                <w:numId w:val="34"/>
              </w:numPr>
              <w:spacing w:line="360" w:lineRule="auto"/>
              <w:rPr>
                <w:bCs/>
                <w:snapToGrid w:val="0"/>
                <w:lang w:val="en-US" w:eastAsia="en-US"/>
              </w:rPr>
            </w:pPr>
            <w:r w:rsidRPr="004E0BEC">
              <w:rPr>
                <w:bCs/>
                <w:snapToGrid w:val="0"/>
              </w:rPr>
              <w:t>Public Health Agency of Canada (PHAC)</w:t>
            </w:r>
          </w:p>
          <w:p w14:paraId="0C967A0E" w14:textId="722FC13C" w:rsidR="004B7D4A" w:rsidRPr="004E0BEC" w:rsidRDefault="004B7D4A" w:rsidP="00603EFC">
            <w:pPr>
              <w:pStyle w:val="ListParagraph"/>
              <w:widowControl w:val="0"/>
              <w:numPr>
                <w:ilvl w:val="0"/>
                <w:numId w:val="34"/>
              </w:numPr>
              <w:spacing w:line="360" w:lineRule="auto"/>
              <w:rPr>
                <w:bCs/>
                <w:snapToGrid w:val="0"/>
                <w:lang w:val="en-US" w:eastAsia="en-US"/>
              </w:rPr>
            </w:pPr>
            <w:r w:rsidRPr="004E0BEC">
              <w:rPr>
                <w:bCs/>
                <w:snapToGrid w:val="0"/>
                <w:lang w:val="en-US" w:eastAsia="en-US"/>
              </w:rPr>
              <w:t>British Columbia Centre for Disease Control (BCCDC)</w:t>
            </w:r>
          </w:p>
          <w:p w14:paraId="425C4F45" w14:textId="77777777" w:rsidR="00CA0BD2" w:rsidRPr="004E0BEC" w:rsidRDefault="00CA0BD2" w:rsidP="00603EFC">
            <w:pPr>
              <w:pStyle w:val="ListParagraph"/>
              <w:widowControl w:val="0"/>
              <w:numPr>
                <w:ilvl w:val="0"/>
                <w:numId w:val="34"/>
              </w:numPr>
              <w:spacing w:line="360" w:lineRule="auto"/>
              <w:rPr>
                <w:bCs/>
                <w:snapToGrid w:val="0"/>
                <w:lang w:val="en-US" w:eastAsia="en-US"/>
              </w:rPr>
            </w:pPr>
            <w:r w:rsidRPr="004E0BEC">
              <w:rPr>
                <w:bCs/>
                <w:snapToGrid w:val="0"/>
                <w:lang w:val="en-US" w:eastAsia="en-US"/>
              </w:rPr>
              <w:t>HealthLink BC (Self-Screening Assessment)</w:t>
            </w:r>
          </w:p>
          <w:p w14:paraId="0AD8E0D5" w14:textId="19AB8BC0" w:rsidR="00CA0BD2" w:rsidRPr="004E0BEC" w:rsidRDefault="00CA0BD2" w:rsidP="00603EFC">
            <w:pPr>
              <w:pStyle w:val="ListParagraph"/>
              <w:widowControl w:val="0"/>
              <w:numPr>
                <w:ilvl w:val="0"/>
                <w:numId w:val="34"/>
              </w:numPr>
              <w:spacing w:line="360" w:lineRule="auto"/>
              <w:rPr>
                <w:bCs/>
                <w:snapToGrid w:val="0"/>
                <w:lang w:val="en-US" w:eastAsia="en-US"/>
              </w:rPr>
            </w:pPr>
            <w:r w:rsidRPr="004E0BEC">
              <w:rPr>
                <w:bCs/>
                <w:snapToGrid w:val="0"/>
                <w:lang w:val="en-US" w:eastAsia="en-US"/>
              </w:rPr>
              <w:t xml:space="preserve">Curl BC Safe </w:t>
            </w:r>
            <w:r w:rsidR="00603E66">
              <w:rPr>
                <w:bCs/>
                <w:snapToGrid w:val="0"/>
                <w:lang w:val="en-US" w:eastAsia="en-US"/>
              </w:rPr>
              <w:t xml:space="preserve">Return to </w:t>
            </w:r>
            <w:r w:rsidRPr="004E0BEC">
              <w:rPr>
                <w:bCs/>
                <w:snapToGrid w:val="0"/>
                <w:lang w:val="en-US" w:eastAsia="en-US"/>
              </w:rPr>
              <w:t>Curling Guidelines</w:t>
            </w:r>
          </w:p>
          <w:p w14:paraId="0F1969CB" w14:textId="51DCBAD7" w:rsidR="000B6836" w:rsidRPr="004E0BEC" w:rsidRDefault="00CA0BD2" w:rsidP="00CA0BD2">
            <w:pPr>
              <w:pStyle w:val="ListParagraph"/>
              <w:widowControl w:val="0"/>
              <w:numPr>
                <w:ilvl w:val="0"/>
                <w:numId w:val="34"/>
              </w:numPr>
              <w:spacing w:line="360" w:lineRule="auto"/>
              <w:rPr>
                <w:b/>
                <w:lang w:val="en-US" w:eastAsia="en-US"/>
              </w:rPr>
            </w:pPr>
            <w:r w:rsidRPr="004E0BEC">
              <w:rPr>
                <w:bCs/>
                <w:snapToGrid w:val="0"/>
                <w:lang w:val="en-US" w:eastAsia="en-US"/>
              </w:rPr>
              <w:t xml:space="preserve">Kerry Park Recreation Centre Facility Safety Plan </w:t>
            </w:r>
            <w:r w:rsidR="004B7D4A" w:rsidRPr="004E0BEC">
              <w:rPr>
                <w:b/>
                <w:lang w:val="en-US" w:eastAsia="en-US"/>
              </w:rPr>
              <w:t xml:space="preserve"> </w:t>
            </w:r>
          </w:p>
        </w:tc>
      </w:tr>
      <w:tr w:rsidR="0007632C" w:rsidRPr="004E0BEC" w14:paraId="01A241B1" w14:textId="77777777" w:rsidTr="007A357C">
        <w:trPr>
          <w:trHeight w:val="57"/>
        </w:trPr>
        <w:tc>
          <w:tcPr>
            <w:tcW w:w="5000" w:type="pct"/>
            <w:gridSpan w:val="2"/>
            <w:tcBorders>
              <w:top w:val="nil"/>
              <w:left w:val="nil"/>
              <w:right w:val="nil"/>
            </w:tcBorders>
            <w:tcMar>
              <w:top w:w="30" w:type="dxa"/>
              <w:left w:w="30" w:type="dxa"/>
              <w:bottom w:w="30" w:type="dxa"/>
              <w:right w:w="30" w:type="dxa"/>
            </w:tcMar>
          </w:tcPr>
          <w:p w14:paraId="57FF8BC7" w14:textId="77777777" w:rsidR="0007632C" w:rsidRPr="004E0BEC" w:rsidRDefault="003F46E7" w:rsidP="00B061C4">
            <w:pPr>
              <w:autoSpaceDE w:val="0"/>
              <w:autoSpaceDN w:val="0"/>
              <w:adjustRightInd w:val="0"/>
              <w:spacing w:line="360" w:lineRule="auto"/>
              <w:rPr>
                <w:b/>
                <w:color w:val="000000"/>
              </w:rPr>
            </w:pPr>
            <w:r>
              <w:rPr>
                <w:b/>
                <w:color w:val="000000"/>
                <w:lang w:val="fr-CA"/>
              </w:rPr>
              <w:pict w14:anchorId="4D2D1603">
                <v:rect id="_x0000_i1043" style="width:539.35pt;height:3pt;mso-position-horizontal:absolute" o:hralign="center" o:hrstd="t" o:hrnoshade="t" o:hr="t" fillcolor="#2554c7" stroked="f"/>
              </w:pict>
            </w:r>
          </w:p>
        </w:tc>
      </w:tr>
      <w:tr w:rsidR="00AE3503" w:rsidRPr="004E0BEC" w14:paraId="15CAFBC4" w14:textId="77777777" w:rsidTr="007A357C">
        <w:trPr>
          <w:trHeight w:val="57"/>
        </w:trPr>
        <w:tc>
          <w:tcPr>
            <w:tcW w:w="5000" w:type="pct"/>
            <w:gridSpan w:val="2"/>
            <w:tcBorders>
              <w:top w:val="nil"/>
              <w:left w:val="nil"/>
              <w:right w:val="nil"/>
            </w:tcBorders>
            <w:tcMar>
              <w:top w:w="30" w:type="dxa"/>
              <w:left w:w="30" w:type="dxa"/>
              <w:bottom w:w="30" w:type="dxa"/>
              <w:right w:w="30" w:type="dxa"/>
            </w:tcMar>
          </w:tcPr>
          <w:p w14:paraId="48BEC219" w14:textId="0D979BA6" w:rsidR="00AE3503" w:rsidRPr="004E0BEC" w:rsidRDefault="00C10485" w:rsidP="00B061C4">
            <w:pPr>
              <w:tabs>
                <w:tab w:val="left" w:pos="692"/>
              </w:tabs>
              <w:autoSpaceDE w:val="0"/>
              <w:autoSpaceDN w:val="0"/>
              <w:adjustRightInd w:val="0"/>
              <w:spacing w:line="360" w:lineRule="auto"/>
              <w:rPr>
                <w:b/>
                <w:color w:val="3333CC"/>
                <w:lang w:val="en-US" w:eastAsia="en-US"/>
              </w:rPr>
            </w:pPr>
            <w:r>
              <w:rPr>
                <w:b/>
                <w:bCs/>
                <w:color w:val="3333CC"/>
                <w:lang w:val="en-US" w:eastAsia="en-US"/>
              </w:rPr>
              <w:lastRenderedPageBreak/>
              <w:t>18</w:t>
            </w:r>
            <w:r w:rsidR="00873EDD" w:rsidRPr="004E0BEC">
              <w:rPr>
                <w:b/>
                <w:bCs/>
                <w:color w:val="3333CC"/>
                <w:lang w:val="en-US" w:eastAsia="en-US"/>
              </w:rPr>
              <w:t>.</w:t>
            </w:r>
            <w:r w:rsidR="00873EDD" w:rsidRPr="004E0BEC">
              <w:rPr>
                <w:b/>
                <w:color w:val="3333CC"/>
                <w:lang w:val="en-US" w:eastAsia="en-US"/>
              </w:rPr>
              <w:t xml:space="preserve">  </w:t>
            </w:r>
            <w:r w:rsidR="00AE3503" w:rsidRPr="004E0BEC">
              <w:rPr>
                <w:b/>
                <w:color w:val="3333CC"/>
                <w:u w:val="single"/>
                <w:lang w:val="en-US" w:eastAsia="en-US"/>
              </w:rPr>
              <w:t>Annex</w:t>
            </w:r>
            <w:r w:rsidR="00610FD9" w:rsidRPr="004E0BEC">
              <w:rPr>
                <w:b/>
                <w:color w:val="3333CC"/>
                <w:u w:val="single"/>
                <w:lang w:val="en-US" w:eastAsia="en-US"/>
              </w:rPr>
              <w:t>es</w:t>
            </w:r>
          </w:p>
          <w:p w14:paraId="08E1DF1B" w14:textId="1FC4B3E4" w:rsidR="00723F14" w:rsidRDefault="002215B5" w:rsidP="00EF3192">
            <w:pPr>
              <w:pStyle w:val="ListParagraph"/>
              <w:numPr>
                <w:ilvl w:val="0"/>
                <w:numId w:val="28"/>
              </w:numPr>
              <w:autoSpaceDE w:val="0"/>
              <w:autoSpaceDN w:val="0"/>
              <w:adjustRightInd w:val="0"/>
              <w:spacing w:line="360" w:lineRule="auto"/>
              <w:rPr>
                <w:bCs/>
                <w:color w:val="000000"/>
              </w:rPr>
            </w:pPr>
            <w:r w:rsidRPr="00EF3192">
              <w:rPr>
                <w:bCs/>
                <w:color w:val="000000"/>
              </w:rPr>
              <w:t>Kerry Park Recreation Centre COVID-19 Addendum to Facility Use Agreement/License</w:t>
            </w:r>
            <w:r w:rsidR="00FC417F">
              <w:rPr>
                <w:bCs/>
                <w:color w:val="000000"/>
              </w:rPr>
              <w:t xml:space="preserve"> (KPCC Executive)</w:t>
            </w:r>
          </w:p>
          <w:p w14:paraId="271DADD6" w14:textId="77777777" w:rsidR="00711643" w:rsidRDefault="00FC417F" w:rsidP="00EF3192">
            <w:pPr>
              <w:pStyle w:val="ListParagraph"/>
              <w:numPr>
                <w:ilvl w:val="0"/>
                <w:numId w:val="28"/>
              </w:numPr>
              <w:autoSpaceDE w:val="0"/>
              <w:autoSpaceDN w:val="0"/>
              <w:adjustRightInd w:val="0"/>
              <w:spacing w:line="360" w:lineRule="auto"/>
              <w:rPr>
                <w:bCs/>
                <w:color w:val="000000"/>
              </w:rPr>
            </w:pPr>
            <w:r>
              <w:rPr>
                <w:bCs/>
                <w:color w:val="000000"/>
              </w:rPr>
              <w:t>COVID-19 Declaration of Compliance Form (all league participants)</w:t>
            </w:r>
            <w:r w:rsidR="00711643">
              <w:rPr>
                <w:bCs/>
                <w:color w:val="000000"/>
              </w:rPr>
              <w:t xml:space="preserve">  </w:t>
            </w:r>
          </w:p>
          <w:p w14:paraId="052943BA" w14:textId="77777777" w:rsidR="00FC417F" w:rsidRDefault="00FC417F" w:rsidP="00EF3192">
            <w:pPr>
              <w:pStyle w:val="ListParagraph"/>
              <w:numPr>
                <w:ilvl w:val="0"/>
                <w:numId w:val="28"/>
              </w:numPr>
              <w:autoSpaceDE w:val="0"/>
              <w:autoSpaceDN w:val="0"/>
              <w:adjustRightInd w:val="0"/>
              <w:spacing w:line="360" w:lineRule="auto"/>
              <w:rPr>
                <w:bCs/>
                <w:color w:val="000000"/>
              </w:rPr>
            </w:pPr>
            <w:r>
              <w:rPr>
                <w:bCs/>
                <w:color w:val="000000"/>
              </w:rPr>
              <w:t>Health Declaration Sign-In Sheet (all league participants and guests – every draw)</w:t>
            </w:r>
          </w:p>
          <w:p w14:paraId="1482D031" w14:textId="0C63E443" w:rsidR="00FC417F" w:rsidRDefault="00FC417F" w:rsidP="00EF3192">
            <w:pPr>
              <w:pStyle w:val="ListParagraph"/>
              <w:numPr>
                <w:ilvl w:val="0"/>
                <w:numId w:val="28"/>
              </w:numPr>
              <w:autoSpaceDE w:val="0"/>
              <w:autoSpaceDN w:val="0"/>
              <w:adjustRightInd w:val="0"/>
              <w:spacing w:line="360" w:lineRule="auto"/>
              <w:rPr>
                <w:bCs/>
                <w:color w:val="000000"/>
              </w:rPr>
            </w:pPr>
            <w:r>
              <w:rPr>
                <w:bCs/>
                <w:color w:val="000000"/>
              </w:rPr>
              <w:t>Waiver of Claims and Indemnity Agreement – Age of Majority (all applicable league participants)</w:t>
            </w:r>
          </w:p>
          <w:p w14:paraId="4AE41285" w14:textId="77777777" w:rsidR="00FC417F" w:rsidRDefault="00FC417F" w:rsidP="00FC417F">
            <w:pPr>
              <w:pStyle w:val="ListParagraph"/>
              <w:numPr>
                <w:ilvl w:val="0"/>
                <w:numId w:val="28"/>
              </w:numPr>
              <w:autoSpaceDE w:val="0"/>
              <w:autoSpaceDN w:val="0"/>
              <w:adjustRightInd w:val="0"/>
              <w:spacing w:line="360" w:lineRule="auto"/>
              <w:rPr>
                <w:bCs/>
                <w:color w:val="000000"/>
              </w:rPr>
            </w:pPr>
            <w:r>
              <w:rPr>
                <w:bCs/>
                <w:color w:val="000000"/>
              </w:rPr>
              <w:t xml:space="preserve"> Waiver of Claims and Indemnity Agreement – Under Age of Majority (all applicable participants)</w:t>
            </w:r>
          </w:p>
          <w:p w14:paraId="592905A9" w14:textId="26E159A6" w:rsidR="00F01AD1" w:rsidRPr="004E0BEC" w:rsidRDefault="00F01AD1" w:rsidP="00FC417F">
            <w:pPr>
              <w:pStyle w:val="ListParagraph"/>
              <w:numPr>
                <w:ilvl w:val="0"/>
                <w:numId w:val="28"/>
              </w:numPr>
              <w:autoSpaceDE w:val="0"/>
              <w:autoSpaceDN w:val="0"/>
              <w:adjustRightInd w:val="0"/>
              <w:spacing w:line="360" w:lineRule="auto"/>
              <w:rPr>
                <w:bCs/>
                <w:color w:val="000000"/>
              </w:rPr>
            </w:pPr>
            <w:r>
              <w:rPr>
                <w:bCs/>
                <w:color w:val="000000"/>
              </w:rPr>
              <w:t>Kerry Park Curling Centre Illness Policy (all participants/guests</w:t>
            </w:r>
            <w:r w:rsidR="007C1E37">
              <w:rPr>
                <w:bCs/>
                <w:color w:val="000000"/>
              </w:rPr>
              <w:t xml:space="preserve"> to read and abide by</w:t>
            </w:r>
            <w:r>
              <w:rPr>
                <w:bCs/>
                <w:color w:val="000000"/>
              </w:rPr>
              <w:t>)</w:t>
            </w:r>
          </w:p>
        </w:tc>
      </w:tr>
    </w:tbl>
    <w:p w14:paraId="2A35D940" w14:textId="77777777" w:rsidR="006768CC" w:rsidRPr="004E0BEC" w:rsidRDefault="006768CC" w:rsidP="00A324DE">
      <w:pPr>
        <w:tabs>
          <w:tab w:val="left" w:pos="1284"/>
        </w:tabs>
        <w:sectPr w:rsidR="006768CC" w:rsidRPr="004E0BEC" w:rsidSect="004E26D1">
          <w:headerReference w:type="default" r:id="rId17"/>
          <w:footerReference w:type="default" r:id="rId18"/>
          <w:pgSz w:w="12240" w:h="15840"/>
          <w:pgMar w:top="720" w:right="758" w:bottom="720" w:left="720" w:header="567" w:footer="0" w:gutter="0"/>
          <w:cols w:space="720"/>
          <w:docGrid w:linePitch="360"/>
        </w:sectPr>
      </w:pPr>
    </w:p>
    <w:p w14:paraId="53232F33" w14:textId="24A41402" w:rsidR="003D3BB1" w:rsidRPr="004E0BEC" w:rsidRDefault="003D3BB1" w:rsidP="004B7D4A">
      <w:pPr>
        <w:tabs>
          <w:tab w:val="left" w:pos="3520"/>
        </w:tabs>
        <w:jc w:val="center"/>
      </w:pPr>
    </w:p>
    <w:sectPr w:rsidR="003D3BB1" w:rsidRPr="004E0BEC" w:rsidSect="003D3BB1">
      <w:pgSz w:w="15840" w:h="12240" w:orient="landscape"/>
      <w:pgMar w:top="720" w:right="720" w:bottom="758"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12F0" w14:textId="77777777" w:rsidR="003F46E7" w:rsidRDefault="003F46E7" w:rsidP="00B86E76">
      <w:r>
        <w:separator/>
      </w:r>
    </w:p>
  </w:endnote>
  <w:endnote w:type="continuationSeparator" w:id="0">
    <w:p w14:paraId="2B651DC9" w14:textId="77777777" w:rsidR="003F46E7" w:rsidRDefault="003F46E7" w:rsidP="00B8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215613"/>
      <w:docPartObj>
        <w:docPartGallery w:val="Page Numbers (Bottom of Page)"/>
        <w:docPartUnique/>
      </w:docPartObj>
    </w:sdtPr>
    <w:sdtEndPr/>
    <w:sdtContent>
      <w:sdt>
        <w:sdtPr>
          <w:id w:val="-1769616900"/>
          <w:docPartObj>
            <w:docPartGallery w:val="Page Numbers (Top of Page)"/>
            <w:docPartUnique/>
          </w:docPartObj>
        </w:sdtPr>
        <w:sdtEndPr/>
        <w:sdtContent>
          <w:p w14:paraId="0E8009A4" w14:textId="2ECE9A1C" w:rsidR="008665B7" w:rsidRDefault="00DD7F1B">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8665B7">
              <w:rPr>
                <w:b/>
                <w:bCs/>
              </w:rPr>
              <w:t>1</w:t>
            </w:r>
            <w:r w:rsidR="006A175C">
              <w:rPr>
                <w:b/>
                <w:bCs/>
              </w:rPr>
              <w:t>4</w:t>
            </w:r>
          </w:p>
          <w:p w14:paraId="49D26B68" w14:textId="77777777" w:rsidR="00723F14" w:rsidRDefault="00723F14">
            <w:pPr>
              <w:pStyle w:val="Footer"/>
              <w:jc w:val="right"/>
              <w:rPr>
                <w:b/>
                <w:bCs/>
              </w:rPr>
            </w:pPr>
          </w:p>
          <w:p w14:paraId="015D32D1" w14:textId="059A60CB" w:rsidR="00DD7F1B" w:rsidRDefault="003F46E7">
            <w:pPr>
              <w:pStyle w:val="Footer"/>
              <w:jc w:val="right"/>
            </w:pPr>
          </w:p>
        </w:sdtContent>
      </w:sdt>
    </w:sdtContent>
  </w:sdt>
  <w:p w14:paraId="3EDE869E" w14:textId="77777777" w:rsidR="00DD7F1B" w:rsidRDefault="00DD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0638" w14:textId="77777777" w:rsidR="003F46E7" w:rsidRDefault="003F46E7" w:rsidP="00B86E76">
      <w:r>
        <w:separator/>
      </w:r>
    </w:p>
  </w:footnote>
  <w:footnote w:type="continuationSeparator" w:id="0">
    <w:p w14:paraId="49468169" w14:textId="77777777" w:rsidR="003F46E7" w:rsidRDefault="003F46E7" w:rsidP="00B8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0232" w14:textId="092E7CF3" w:rsidR="00DD7F1B" w:rsidRPr="00970F82" w:rsidRDefault="00DD7F1B" w:rsidP="00154AB5">
    <w:pPr>
      <w:pStyle w:val="Header"/>
      <w:tabs>
        <w:tab w:val="left" w:pos="7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52F"/>
    <w:multiLevelType w:val="hybridMultilevel"/>
    <w:tmpl w:val="702A9F22"/>
    <w:lvl w:ilvl="0" w:tplc="83BC3936">
      <w:start w:val="1"/>
      <w:numFmt w:val="decimal"/>
      <w:lvlText w:val="%1."/>
      <w:lvlJc w:val="left"/>
      <w:pPr>
        <w:ind w:left="785" w:hanging="360"/>
      </w:pPr>
      <w:rPr>
        <w:b/>
        <w:bCs/>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 w15:restartNumberingAfterBreak="0">
    <w:nsid w:val="05251622"/>
    <w:multiLevelType w:val="hybridMultilevel"/>
    <w:tmpl w:val="9A58B0C2"/>
    <w:lvl w:ilvl="0" w:tplc="950EB40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2575EB"/>
    <w:multiLevelType w:val="hybridMultilevel"/>
    <w:tmpl w:val="BAD28FE8"/>
    <w:lvl w:ilvl="0" w:tplc="16562080">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C13714"/>
    <w:multiLevelType w:val="hybridMultilevel"/>
    <w:tmpl w:val="360CB19E"/>
    <w:lvl w:ilvl="0" w:tplc="93E42ED2">
      <w:start w:val="14"/>
      <w:numFmt w:val="decimal"/>
      <w:lvlText w:val="%1."/>
      <w:lvlJc w:val="left"/>
      <w:pPr>
        <w:ind w:left="360" w:hanging="360"/>
      </w:pPr>
      <w:rPr>
        <w:rFonts w:hint="default"/>
        <w:b/>
        <w:color w:val="3333CC"/>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90833B3"/>
    <w:multiLevelType w:val="hybridMultilevel"/>
    <w:tmpl w:val="0E02B3F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D7A2DC6"/>
    <w:multiLevelType w:val="hybridMultilevel"/>
    <w:tmpl w:val="87F4196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9B7673"/>
    <w:multiLevelType w:val="hybridMultilevel"/>
    <w:tmpl w:val="8A58ECB6"/>
    <w:lvl w:ilvl="0" w:tplc="10090001">
      <w:start w:val="1"/>
      <w:numFmt w:val="bullet"/>
      <w:lvlText w:val=""/>
      <w:lvlJc w:val="left"/>
      <w:pPr>
        <w:ind w:left="5040" w:hanging="360"/>
      </w:pPr>
      <w:rPr>
        <w:rFonts w:ascii="Symbol" w:hAnsi="Symbol" w:cs="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cs="Wingdings" w:hint="default"/>
      </w:rPr>
    </w:lvl>
    <w:lvl w:ilvl="3" w:tplc="10090001" w:tentative="1">
      <w:start w:val="1"/>
      <w:numFmt w:val="bullet"/>
      <w:lvlText w:val=""/>
      <w:lvlJc w:val="left"/>
      <w:pPr>
        <w:ind w:left="7200" w:hanging="360"/>
      </w:pPr>
      <w:rPr>
        <w:rFonts w:ascii="Symbol" w:hAnsi="Symbol" w:cs="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cs="Wingdings" w:hint="default"/>
      </w:rPr>
    </w:lvl>
    <w:lvl w:ilvl="6" w:tplc="10090001" w:tentative="1">
      <w:start w:val="1"/>
      <w:numFmt w:val="bullet"/>
      <w:lvlText w:val=""/>
      <w:lvlJc w:val="left"/>
      <w:pPr>
        <w:ind w:left="9360" w:hanging="360"/>
      </w:pPr>
      <w:rPr>
        <w:rFonts w:ascii="Symbol" w:hAnsi="Symbol" w:cs="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cs="Wingdings" w:hint="default"/>
      </w:rPr>
    </w:lvl>
  </w:abstractNum>
  <w:abstractNum w:abstractNumId="7" w15:restartNumberingAfterBreak="0">
    <w:nsid w:val="16B00C01"/>
    <w:multiLevelType w:val="hybridMultilevel"/>
    <w:tmpl w:val="049057B8"/>
    <w:lvl w:ilvl="0" w:tplc="950EB404">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A975D5"/>
    <w:multiLevelType w:val="hybridMultilevel"/>
    <w:tmpl w:val="9934E6A4"/>
    <w:lvl w:ilvl="0" w:tplc="F6A83AD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BA07489"/>
    <w:multiLevelType w:val="hybridMultilevel"/>
    <w:tmpl w:val="E08C197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EE44B90"/>
    <w:multiLevelType w:val="hybridMultilevel"/>
    <w:tmpl w:val="1688C690"/>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23C1578"/>
    <w:multiLevelType w:val="hybridMultilevel"/>
    <w:tmpl w:val="D2C8DC56"/>
    <w:lvl w:ilvl="0" w:tplc="5B345E3E">
      <w:start w:val="10"/>
      <w:numFmt w:val="decimal"/>
      <w:lvlText w:val="%1."/>
      <w:lvlJc w:val="left"/>
      <w:pPr>
        <w:ind w:left="360" w:hanging="360"/>
      </w:pPr>
      <w:rPr>
        <w:rFonts w:hint="default"/>
        <w:b/>
        <w:bCs/>
        <w:color w:val="3333CC"/>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4ED3F8D"/>
    <w:multiLevelType w:val="hybridMultilevel"/>
    <w:tmpl w:val="9992F192"/>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28A57FEB"/>
    <w:multiLevelType w:val="hybridMultilevel"/>
    <w:tmpl w:val="6B94A9E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8D94D77"/>
    <w:multiLevelType w:val="hybridMultilevel"/>
    <w:tmpl w:val="27485D96"/>
    <w:lvl w:ilvl="0" w:tplc="F6A83AD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BCD2424"/>
    <w:multiLevelType w:val="hybridMultilevel"/>
    <w:tmpl w:val="41F81F1A"/>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32E423D9"/>
    <w:multiLevelType w:val="hybridMultilevel"/>
    <w:tmpl w:val="ED8CB63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3916E7B"/>
    <w:multiLevelType w:val="hybridMultilevel"/>
    <w:tmpl w:val="5FEA23D4"/>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5291BEE"/>
    <w:multiLevelType w:val="hybridMultilevel"/>
    <w:tmpl w:val="4CC20E04"/>
    <w:lvl w:ilvl="0" w:tplc="F6A83AD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7846C8"/>
    <w:multiLevelType w:val="hybridMultilevel"/>
    <w:tmpl w:val="4314D0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EB0829"/>
    <w:multiLevelType w:val="hybridMultilevel"/>
    <w:tmpl w:val="9F3A235A"/>
    <w:lvl w:ilvl="0" w:tplc="950EB40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6EE12E6"/>
    <w:multiLevelType w:val="hybridMultilevel"/>
    <w:tmpl w:val="AACCE79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595CC5"/>
    <w:multiLevelType w:val="hybridMultilevel"/>
    <w:tmpl w:val="6776B7F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D9F2BB4"/>
    <w:multiLevelType w:val="hybridMultilevel"/>
    <w:tmpl w:val="871E02B6"/>
    <w:lvl w:ilvl="0" w:tplc="F6A83AD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2671903"/>
    <w:multiLevelType w:val="hybridMultilevel"/>
    <w:tmpl w:val="BF00DABC"/>
    <w:lvl w:ilvl="0" w:tplc="D916C8B4">
      <w:start w:val="1"/>
      <w:numFmt w:val="upperLetter"/>
      <w:lvlText w:val="%1."/>
      <w:lvlJc w:val="left"/>
      <w:pPr>
        <w:ind w:left="720" w:hanging="360"/>
      </w:pPr>
      <w:rPr>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7473EF"/>
    <w:multiLevelType w:val="hybridMultilevel"/>
    <w:tmpl w:val="AECA3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7AB2BB1"/>
    <w:multiLevelType w:val="hybridMultilevel"/>
    <w:tmpl w:val="B05ADC76"/>
    <w:lvl w:ilvl="0" w:tplc="15F01A3A">
      <w:start w:val="15"/>
      <w:numFmt w:val="decimal"/>
      <w:lvlText w:val="%1."/>
      <w:lvlJc w:val="left"/>
      <w:pPr>
        <w:ind w:left="360" w:hanging="360"/>
      </w:pPr>
      <w:rPr>
        <w:rFonts w:hint="default"/>
        <w:b/>
        <w:color w:val="3333CC"/>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83D19E4"/>
    <w:multiLevelType w:val="hybridMultilevel"/>
    <w:tmpl w:val="DCC627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9FE5A6F"/>
    <w:multiLevelType w:val="hybridMultilevel"/>
    <w:tmpl w:val="3B1ADFCC"/>
    <w:lvl w:ilvl="0" w:tplc="10090015">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F11BD8"/>
    <w:multiLevelType w:val="hybridMultilevel"/>
    <w:tmpl w:val="C9C4EA6E"/>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1C36EB0"/>
    <w:multiLevelType w:val="hybridMultilevel"/>
    <w:tmpl w:val="765AED30"/>
    <w:lvl w:ilvl="0" w:tplc="AAB45798">
      <w:start w:val="1"/>
      <w:numFmt w:val="upperLetter"/>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0959D6"/>
    <w:multiLevelType w:val="hybridMultilevel"/>
    <w:tmpl w:val="C996F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175624"/>
    <w:multiLevelType w:val="hybridMultilevel"/>
    <w:tmpl w:val="C2409196"/>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31B6869"/>
    <w:multiLevelType w:val="hybridMultilevel"/>
    <w:tmpl w:val="0216737E"/>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34" w15:restartNumberingAfterBreak="0">
    <w:nsid w:val="54493C0E"/>
    <w:multiLevelType w:val="hybridMultilevel"/>
    <w:tmpl w:val="6C989C64"/>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54CF495C"/>
    <w:multiLevelType w:val="hybridMultilevel"/>
    <w:tmpl w:val="F4D88BE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04660922">
      <w:numFmt w:val="bullet"/>
      <w:lvlText w:val="•"/>
      <w:lvlJc w:val="left"/>
      <w:pPr>
        <w:ind w:left="2352" w:hanging="552"/>
      </w:pPr>
      <w:rPr>
        <w:rFonts w:ascii="Arial" w:eastAsiaTheme="minorHAnsi" w:hAnsi="Arial" w:cs="Arial" w:hint="default"/>
      </w:rPr>
    </w:lvl>
    <w:lvl w:ilvl="3" w:tplc="445A95E6">
      <w:numFmt w:val="bullet"/>
      <w:lvlText w:val="·"/>
      <w:lvlJc w:val="left"/>
      <w:pPr>
        <w:ind w:left="3132" w:hanging="612"/>
      </w:pPr>
      <w:rPr>
        <w:rFonts w:ascii="Arial" w:eastAsiaTheme="minorHAns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81D2C59"/>
    <w:multiLevelType w:val="hybridMultilevel"/>
    <w:tmpl w:val="310E30EE"/>
    <w:lvl w:ilvl="0" w:tplc="F6A83AD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5A2E6766"/>
    <w:multiLevelType w:val="hybridMultilevel"/>
    <w:tmpl w:val="0E2AA6E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5C9A4F8F"/>
    <w:multiLevelType w:val="hybridMultilevel"/>
    <w:tmpl w:val="3902684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5D722AE8"/>
    <w:multiLevelType w:val="hybridMultilevel"/>
    <w:tmpl w:val="5D9C8C9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DA133A2"/>
    <w:multiLevelType w:val="hybridMultilevel"/>
    <w:tmpl w:val="AB74FD3E"/>
    <w:lvl w:ilvl="0" w:tplc="CE146646">
      <w:start w:val="1"/>
      <w:numFmt w:val="decimal"/>
      <w:lvlText w:val="%1."/>
      <w:lvlJc w:val="left"/>
      <w:pPr>
        <w:ind w:left="720" w:hanging="360"/>
      </w:pPr>
      <w:rPr>
        <w:rFonts w:hint="default"/>
        <w:b/>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FEB1223"/>
    <w:multiLevelType w:val="hybridMultilevel"/>
    <w:tmpl w:val="EAE62FEC"/>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40B204E"/>
    <w:multiLevelType w:val="hybridMultilevel"/>
    <w:tmpl w:val="157A574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8133FDF"/>
    <w:multiLevelType w:val="hybridMultilevel"/>
    <w:tmpl w:val="52B084F2"/>
    <w:lvl w:ilvl="0" w:tplc="10090001">
      <w:start w:val="1"/>
      <w:numFmt w:val="bullet"/>
      <w:lvlText w:val=""/>
      <w:lvlJc w:val="left"/>
      <w:pPr>
        <w:ind w:left="360" w:hanging="360"/>
      </w:pPr>
      <w:rPr>
        <w:rFonts w:ascii="Symbol" w:hAnsi="Symbol" w:cs="Symbol" w:hint="default"/>
      </w:rPr>
    </w:lvl>
    <w:lvl w:ilvl="1" w:tplc="E00A62B2">
      <w:start w:val="3"/>
      <w:numFmt w:val="bullet"/>
      <w:lvlText w:val="•"/>
      <w:lvlJc w:val="left"/>
      <w:pPr>
        <w:ind w:left="1440" w:hanging="720"/>
      </w:pPr>
      <w:rPr>
        <w:rFonts w:ascii="Arial" w:eastAsia="Times New Roman" w:hAnsi="Arial" w:cs="Arial"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79185246"/>
    <w:multiLevelType w:val="hybridMultilevel"/>
    <w:tmpl w:val="038C51F4"/>
    <w:lvl w:ilvl="0" w:tplc="F6A83AD2">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99E6C41"/>
    <w:multiLevelType w:val="hybridMultilevel"/>
    <w:tmpl w:val="9B2A044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46" w15:restartNumberingAfterBreak="0">
    <w:nsid w:val="7B0C4172"/>
    <w:multiLevelType w:val="hybridMultilevel"/>
    <w:tmpl w:val="014621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F287591"/>
    <w:multiLevelType w:val="hybridMultilevel"/>
    <w:tmpl w:val="2654D9D8"/>
    <w:lvl w:ilvl="0" w:tplc="950EB40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F635A7C"/>
    <w:multiLevelType w:val="hybridMultilevel"/>
    <w:tmpl w:val="28D4BE12"/>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abstractNumId w:val="43"/>
  </w:num>
  <w:num w:numId="2">
    <w:abstractNumId w:val="33"/>
  </w:num>
  <w:num w:numId="3">
    <w:abstractNumId w:val="6"/>
  </w:num>
  <w:num w:numId="4">
    <w:abstractNumId w:val="35"/>
  </w:num>
  <w:num w:numId="5">
    <w:abstractNumId w:val="5"/>
  </w:num>
  <w:num w:numId="6">
    <w:abstractNumId w:val="23"/>
  </w:num>
  <w:num w:numId="7">
    <w:abstractNumId w:val="8"/>
  </w:num>
  <w:num w:numId="8">
    <w:abstractNumId w:val="36"/>
  </w:num>
  <w:num w:numId="9">
    <w:abstractNumId w:val="14"/>
  </w:num>
  <w:num w:numId="10">
    <w:abstractNumId w:val="18"/>
  </w:num>
  <w:num w:numId="11">
    <w:abstractNumId w:val="44"/>
  </w:num>
  <w:num w:numId="12">
    <w:abstractNumId w:val="15"/>
  </w:num>
  <w:num w:numId="13">
    <w:abstractNumId w:val="22"/>
  </w:num>
  <w:num w:numId="14">
    <w:abstractNumId w:val="9"/>
  </w:num>
  <w:num w:numId="15">
    <w:abstractNumId w:val="48"/>
  </w:num>
  <w:num w:numId="16">
    <w:abstractNumId w:val="32"/>
  </w:num>
  <w:num w:numId="17">
    <w:abstractNumId w:val="12"/>
  </w:num>
  <w:num w:numId="18">
    <w:abstractNumId w:val="37"/>
  </w:num>
  <w:num w:numId="19">
    <w:abstractNumId w:val="10"/>
  </w:num>
  <w:num w:numId="20">
    <w:abstractNumId w:val="13"/>
  </w:num>
  <w:num w:numId="21">
    <w:abstractNumId w:val="4"/>
  </w:num>
  <w:num w:numId="22">
    <w:abstractNumId w:val="38"/>
  </w:num>
  <w:num w:numId="23">
    <w:abstractNumId w:val="17"/>
  </w:num>
  <w:num w:numId="24">
    <w:abstractNumId w:val="45"/>
  </w:num>
  <w:num w:numId="25">
    <w:abstractNumId w:val="46"/>
  </w:num>
  <w:num w:numId="26">
    <w:abstractNumId w:val="2"/>
  </w:num>
  <w:num w:numId="27">
    <w:abstractNumId w:val="42"/>
  </w:num>
  <w:num w:numId="28">
    <w:abstractNumId w:val="30"/>
  </w:num>
  <w:num w:numId="29">
    <w:abstractNumId w:val="21"/>
  </w:num>
  <w:num w:numId="30">
    <w:abstractNumId w:val="16"/>
  </w:num>
  <w:num w:numId="31">
    <w:abstractNumId w:val="0"/>
  </w:num>
  <w:num w:numId="32">
    <w:abstractNumId w:val="19"/>
  </w:num>
  <w:num w:numId="33">
    <w:abstractNumId w:val="34"/>
  </w:num>
  <w:num w:numId="34">
    <w:abstractNumId w:val="24"/>
  </w:num>
  <w:num w:numId="35">
    <w:abstractNumId w:val="26"/>
  </w:num>
  <w:num w:numId="36">
    <w:abstractNumId w:val="40"/>
  </w:num>
  <w:num w:numId="37">
    <w:abstractNumId w:val="7"/>
  </w:num>
  <w:num w:numId="38">
    <w:abstractNumId w:val="47"/>
  </w:num>
  <w:num w:numId="39">
    <w:abstractNumId w:val="1"/>
  </w:num>
  <w:num w:numId="40">
    <w:abstractNumId w:val="20"/>
  </w:num>
  <w:num w:numId="41">
    <w:abstractNumId w:val="11"/>
  </w:num>
  <w:num w:numId="42">
    <w:abstractNumId w:val="3"/>
  </w:num>
  <w:num w:numId="43">
    <w:abstractNumId w:val="39"/>
  </w:num>
  <w:num w:numId="44">
    <w:abstractNumId w:val="29"/>
  </w:num>
  <w:num w:numId="45">
    <w:abstractNumId w:val="27"/>
  </w:num>
  <w:num w:numId="46">
    <w:abstractNumId w:val="28"/>
  </w:num>
  <w:num w:numId="47">
    <w:abstractNumId w:val="41"/>
  </w:num>
  <w:num w:numId="48">
    <w:abstractNumId w:val="25"/>
  </w:num>
  <w:num w:numId="49">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A9"/>
    <w:rsid w:val="00004E88"/>
    <w:rsid w:val="00013923"/>
    <w:rsid w:val="00013EE5"/>
    <w:rsid w:val="00020819"/>
    <w:rsid w:val="00023B06"/>
    <w:rsid w:val="0002467D"/>
    <w:rsid w:val="00024EDC"/>
    <w:rsid w:val="00027229"/>
    <w:rsid w:val="0003386E"/>
    <w:rsid w:val="00037E6B"/>
    <w:rsid w:val="00042539"/>
    <w:rsid w:val="00043844"/>
    <w:rsid w:val="00043E5A"/>
    <w:rsid w:val="0004445D"/>
    <w:rsid w:val="000470AB"/>
    <w:rsid w:val="00047520"/>
    <w:rsid w:val="000508D8"/>
    <w:rsid w:val="00050A97"/>
    <w:rsid w:val="00064465"/>
    <w:rsid w:val="00070B36"/>
    <w:rsid w:val="0007115D"/>
    <w:rsid w:val="00073FA2"/>
    <w:rsid w:val="0007632C"/>
    <w:rsid w:val="000859A8"/>
    <w:rsid w:val="00085FC8"/>
    <w:rsid w:val="0008757B"/>
    <w:rsid w:val="0009277A"/>
    <w:rsid w:val="0009372F"/>
    <w:rsid w:val="000950B0"/>
    <w:rsid w:val="000953CE"/>
    <w:rsid w:val="000A1C3D"/>
    <w:rsid w:val="000A2C44"/>
    <w:rsid w:val="000A35F7"/>
    <w:rsid w:val="000B2BDF"/>
    <w:rsid w:val="000B6836"/>
    <w:rsid w:val="000C4A94"/>
    <w:rsid w:val="000D0D9C"/>
    <w:rsid w:val="000D1037"/>
    <w:rsid w:val="000D60AE"/>
    <w:rsid w:val="000D615E"/>
    <w:rsid w:val="000D7F3C"/>
    <w:rsid w:val="000F1592"/>
    <w:rsid w:val="000F2C0F"/>
    <w:rsid w:val="000F4A50"/>
    <w:rsid w:val="000F55C0"/>
    <w:rsid w:val="000F5750"/>
    <w:rsid w:val="000F6C48"/>
    <w:rsid w:val="00100C6D"/>
    <w:rsid w:val="0010333A"/>
    <w:rsid w:val="00103D86"/>
    <w:rsid w:val="00110BF0"/>
    <w:rsid w:val="00115A26"/>
    <w:rsid w:val="00116F28"/>
    <w:rsid w:val="0011718E"/>
    <w:rsid w:val="00125B73"/>
    <w:rsid w:val="00130945"/>
    <w:rsid w:val="00132316"/>
    <w:rsid w:val="001333A7"/>
    <w:rsid w:val="0013474B"/>
    <w:rsid w:val="00134DE2"/>
    <w:rsid w:val="0013726B"/>
    <w:rsid w:val="001374C9"/>
    <w:rsid w:val="00142AF1"/>
    <w:rsid w:val="00145F8D"/>
    <w:rsid w:val="001471F7"/>
    <w:rsid w:val="00147307"/>
    <w:rsid w:val="00150170"/>
    <w:rsid w:val="00150F1A"/>
    <w:rsid w:val="00150F88"/>
    <w:rsid w:val="00154AB5"/>
    <w:rsid w:val="00154F31"/>
    <w:rsid w:val="00160388"/>
    <w:rsid w:val="00160E2B"/>
    <w:rsid w:val="00161FF9"/>
    <w:rsid w:val="00162BC1"/>
    <w:rsid w:val="00174586"/>
    <w:rsid w:val="00174AE6"/>
    <w:rsid w:val="0018346D"/>
    <w:rsid w:val="00187593"/>
    <w:rsid w:val="0019292B"/>
    <w:rsid w:val="00195585"/>
    <w:rsid w:val="001974DA"/>
    <w:rsid w:val="001A0A7E"/>
    <w:rsid w:val="001A6FEF"/>
    <w:rsid w:val="001B224F"/>
    <w:rsid w:val="001B281F"/>
    <w:rsid w:val="001B692F"/>
    <w:rsid w:val="001C1E7C"/>
    <w:rsid w:val="001C317A"/>
    <w:rsid w:val="001C54EE"/>
    <w:rsid w:val="001D1661"/>
    <w:rsid w:val="001D2DFE"/>
    <w:rsid w:val="001D345B"/>
    <w:rsid w:val="001D460E"/>
    <w:rsid w:val="001D76D5"/>
    <w:rsid w:val="001E0771"/>
    <w:rsid w:val="001E09DA"/>
    <w:rsid w:val="001E121B"/>
    <w:rsid w:val="001E1817"/>
    <w:rsid w:val="001F0310"/>
    <w:rsid w:val="001F4096"/>
    <w:rsid w:val="001F46C2"/>
    <w:rsid w:val="001F5C0D"/>
    <w:rsid w:val="002024C2"/>
    <w:rsid w:val="002025EA"/>
    <w:rsid w:val="002030AF"/>
    <w:rsid w:val="002122C3"/>
    <w:rsid w:val="002215B5"/>
    <w:rsid w:val="002263A0"/>
    <w:rsid w:val="00233984"/>
    <w:rsid w:val="0023672C"/>
    <w:rsid w:val="002368CD"/>
    <w:rsid w:val="00237B6C"/>
    <w:rsid w:val="00243CB0"/>
    <w:rsid w:val="002444BD"/>
    <w:rsid w:val="00251A99"/>
    <w:rsid w:val="00253A08"/>
    <w:rsid w:val="00257277"/>
    <w:rsid w:val="0025770E"/>
    <w:rsid w:val="00261F08"/>
    <w:rsid w:val="00263CE7"/>
    <w:rsid w:val="002677F5"/>
    <w:rsid w:val="00267E31"/>
    <w:rsid w:val="00275E5E"/>
    <w:rsid w:val="00276332"/>
    <w:rsid w:val="002813C2"/>
    <w:rsid w:val="00287A68"/>
    <w:rsid w:val="002958C0"/>
    <w:rsid w:val="002A1077"/>
    <w:rsid w:val="002A7C5B"/>
    <w:rsid w:val="002B08B5"/>
    <w:rsid w:val="002B26CE"/>
    <w:rsid w:val="002B2E50"/>
    <w:rsid w:val="002C3376"/>
    <w:rsid w:val="002C404E"/>
    <w:rsid w:val="002C4A8B"/>
    <w:rsid w:val="002C54B4"/>
    <w:rsid w:val="002D1FA2"/>
    <w:rsid w:val="002D233E"/>
    <w:rsid w:val="002D52DA"/>
    <w:rsid w:val="002D61FB"/>
    <w:rsid w:val="002E0AF2"/>
    <w:rsid w:val="002F04DD"/>
    <w:rsid w:val="002F3088"/>
    <w:rsid w:val="002F490D"/>
    <w:rsid w:val="002F4963"/>
    <w:rsid w:val="0030374B"/>
    <w:rsid w:val="00310201"/>
    <w:rsid w:val="00310E6B"/>
    <w:rsid w:val="00310F80"/>
    <w:rsid w:val="0031738F"/>
    <w:rsid w:val="0032052E"/>
    <w:rsid w:val="003215B7"/>
    <w:rsid w:val="003223D1"/>
    <w:rsid w:val="00322DD5"/>
    <w:rsid w:val="003264B5"/>
    <w:rsid w:val="00330A48"/>
    <w:rsid w:val="00331600"/>
    <w:rsid w:val="00345FBA"/>
    <w:rsid w:val="00350254"/>
    <w:rsid w:val="00355132"/>
    <w:rsid w:val="00355290"/>
    <w:rsid w:val="003569C6"/>
    <w:rsid w:val="00362E8A"/>
    <w:rsid w:val="00364B12"/>
    <w:rsid w:val="003811E9"/>
    <w:rsid w:val="00386161"/>
    <w:rsid w:val="0038670A"/>
    <w:rsid w:val="00387CB0"/>
    <w:rsid w:val="0039002A"/>
    <w:rsid w:val="003904CC"/>
    <w:rsid w:val="003A28B7"/>
    <w:rsid w:val="003A3750"/>
    <w:rsid w:val="003B436D"/>
    <w:rsid w:val="003B5200"/>
    <w:rsid w:val="003B5BD4"/>
    <w:rsid w:val="003C2510"/>
    <w:rsid w:val="003C25F5"/>
    <w:rsid w:val="003C43E1"/>
    <w:rsid w:val="003D01E1"/>
    <w:rsid w:val="003D1EDC"/>
    <w:rsid w:val="003D2B21"/>
    <w:rsid w:val="003D3BB1"/>
    <w:rsid w:val="003D43CD"/>
    <w:rsid w:val="003E029A"/>
    <w:rsid w:val="003E13AC"/>
    <w:rsid w:val="003E7B60"/>
    <w:rsid w:val="003F46E7"/>
    <w:rsid w:val="003F5CA8"/>
    <w:rsid w:val="003F5FCA"/>
    <w:rsid w:val="003F786A"/>
    <w:rsid w:val="004025C1"/>
    <w:rsid w:val="0040592E"/>
    <w:rsid w:val="00406E5D"/>
    <w:rsid w:val="00413033"/>
    <w:rsid w:val="004139D6"/>
    <w:rsid w:val="0041453C"/>
    <w:rsid w:val="00423AE6"/>
    <w:rsid w:val="00426AFC"/>
    <w:rsid w:val="0042747B"/>
    <w:rsid w:val="00430168"/>
    <w:rsid w:val="00431DD7"/>
    <w:rsid w:val="00437723"/>
    <w:rsid w:val="00442305"/>
    <w:rsid w:val="00445FB2"/>
    <w:rsid w:val="00445FF8"/>
    <w:rsid w:val="0044701E"/>
    <w:rsid w:val="004543A1"/>
    <w:rsid w:val="00462AB9"/>
    <w:rsid w:val="00462CB8"/>
    <w:rsid w:val="00464546"/>
    <w:rsid w:val="0046472E"/>
    <w:rsid w:val="00465417"/>
    <w:rsid w:val="0048035F"/>
    <w:rsid w:val="00483877"/>
    <w:rsid w:val="00483A40"/>
    <w:rsid w:val="00484FD7"/>
    <w:rsid w:val="004901C0"/>
    <w:rsid w:val="004901DD"/>
    <w:rsid w:val="004A0AD2"/>
    <w:rsid w:val="004A3BA5"/>
    <w:rsid w:val="004A40E0"/>
    <w:rsid w:val="004A620C"/>
    <w:rsid w:val="004A70A4"/>
    <w:rsid w:val="004B014C"/>
    <w:rsid w:val="004B6275"/>
    <w:rsid w:val="004B720F"/>
    <w:rsid w:val="004B7D4A"/>
    <w:rsid w:val="004C40A4"/>
    <w:rsid w:val="004C5D52"/>
    <w:rsid w:val="004D0957"/>
    <w:rsid w:val="004D13AD"/>
    <w:rsid w:val="004D1B94"/>
    <w:rsid w:val="004D340E"/>
    <w:rsid w:val="004D4B57"/>
    <w:rsid w:val="004D5CCD"/>
    <w:rsid w:val="004E0BEC"/>
    <w:rsid w:val="004E0FC8"/>
    <w:rsid w:val="004E26D1"/>
    <w:rsid w:val="004E502F"/>
    <w:rsid w:val="004E62EC"/>
    <w:rsid w:val="004E7780"/>
    <w:rsid w:val="004F5558"/>
    <w:rsid w:val="00506643"/>
    <w:rsid w:val="00510473"/>
    <w:rsid w:val="00510A9F"/>
    <w:rsid w:val="00513E73"/>
    <w:rsid w:val="00521152"/>
    <w:rsid w:val="005212FC"/>
    <w:rsid w:val="0052713B"/>
    <w:rsid w:val="0053018E"/>
    <w:rsid w:val="00530F1F"/>
    <w:rsid w:val="00532BB5"/>
    <w:rsid w:val="005340EE"/>
    <w:rsid w:val="0053416B"/>
    <w:rsid w:val="005345F8"/>
    <w:rsid w:val="00537AB3"/>
    <w:rsid w:val="00542F13"/>
    <w:rsid w:val="00550E19"/>
    <w:rsid w:val="00551F29"/>
    <w:rsid w:val="0055592F"/>
    <w:rsid w:val="005620A0"/>
    <w:rsid w:val="00564CD9"/>
    <w:rsid w:val="00565D48"/>
    <w:rsid w:val="00566D2C"/>
    <w:rsid w:val="005732A7"/>
    <w:rsid w:val="00573ACD"/>
    <w:rsid w:val="005752D9"/>
    <w:rsid w:val="0057678D"/>
    <w:rsid w:val="005815B9"/>
    <w:rsid w:val="00581E84"/>
    <w:rsid w:val="00585F89"/>
    <w:rsid w:val="00586EC7"/>
    <w:rsid w:val="005919D1"/>
    <w:rsid w:val="005A6BD2"/>
    <w:rsid w:val="005A6C60"/>
    <w:rsid w:val="005B0B8F"/>
    <w:rsid w:val="005B1743"/>
    <w:rsid w:val="005C08BB"/>
    <w:rsid w:val="005C1260"/>
    <w:rsid w:val="005C4E2C"/>
    <w:rsid w:val="005C5AC8"/>
    <w:rsid w:val="005C6CBA"/>
    <w:rsid w:val="005D028D"/>
    <w:rsid w:val="005D50F8"/>
    <w:rsid w:val="005D5DCE"/>
    <w:rsid w:val="005D73BF"/>
    <w:rsid w:val="005E7FF6"/>
    <w:rsid w:val="005F00B2"/>
    <w:rsid w:val="005F2146"/>
    <w:rsid w:val="005F31C9"/>
    <w:rsid w:val="005F5661"/>
    <w:rsid w:val="00600639"/>
    <w:rsid w:val="00601566"/>
    <w:rsid w:val="00603768"/>
    <w:rsid w:val="00603E66"/>
    <w:rsid w:val="00603EFC"/>
    <w:rsid w:val="00605437"/>
    <w:rsid w:val="0060769D"/>
    <w:rsid w:val="00610FD9"/>
    <w:rsid w:val="00614B3E"/>
    <w:rsid w:val="0062189D"/>
    <w:rsid w:val="006222D6"/>
    <w:rsid w:val="006246DE"/>
    <w:rsid w:val="00625A45"/>
    <w:rsid w:val="00626601"/>
    <w:rsid w:val="006301C8"/>
    <w:rsid w:val="006302C8"/>
    <w:rsid w:val="006305D1"/>
    <w:rsid w:val="006323BF"/>
    <w:rsid w:val="00632A20"/>
    <w:rsid w:val="00635E6D"/>
    <w:rsid w:val="00635F0A"/>
    <w:rsid w:val="006377F7"/>
    <w:rsid w:val="006404E4"/>
    <w:rsid w:val="0064450F"/>
    <w:rsid w:val="00647E7E"/>
    <w:rsid w:val="00653699"/>
    <w:rsid w:val="00655F81"/>
    <w:rsid w:val="006636E1"/>
    <w:rsid w:val="00663FE5"/>
    <w:rsid w:val="0066456D"/>
    <w:rsid w:val="00664F9C"/>
    <w:rsid w:val="00671301"/>
    <w:rsid w:val="0067490E"/>
    <w:rsid w:val="0067630D"/>
    <w:rsid w:val="006768CC"/>
    <w:rsid w:val="00682215"/>
    <w:rsid w:val="006836A0"/>
    <w:rsid w:val="00685267"/>
    <w:rsid w:val="00687829"/>
    <w:rsid w:val="00687C1A"/>
    <w:rsid w:val="006A0C4D"/>
    <w:rsid w:val="006A175C"/>
    <w:rsid w:val="006B08D5"/>
    <w:rsid w:val="006B13CB"/>
    <w:rsid w:val="006B3DC4"/>
    <w:rsid w:val="006B48A9"/>
    <w:rsid w:val="006B558D"/>
    <w:rsid w:val="006B7795"/>
    <w:rsid w:val="006B7ABE"/>
    <w:rsid w:val="006C0E6E"/>
    <w:rsid w:val="006C273B"/>
    <w:rsid w:val="006C2D35"/>
    <w:rsid w:val="006C3CF4"/>
    <w:rsid w:val="006C7967"/>
    <w:rsid w:val="006D0B57"/>
    <w:rsid w:val="006D66FE"/>
    <w:rsid w:val="006E0473"/>
    <w:rsid w:val="006E1225"/>
    <w:rsid w:val="006E2F80"/>
    <w:rsid w:val="006E6073"/>
    <w:rsid w:val="006E778D"/>
    <w:rsid w:val="006E7F9F"/>
    <w:rsid w:val="006F0715"/>
    <w:rsid w:val="006F1280"/>
    <w:rsid w:val="006F3ACA"/>
    <w:rsid w:val="006F61F3"/>
    <w:rsid w:val="00701D3E"/>
    <w:rsid w:val="00702FF5"/>
    <w:rsid w:val="007073BC"/>
    <w:rsid w:val="00710920"/>
    <w:rsid w:val="00711450"/>
    <w:rsid w:val="00711643"/>
    <w:rsid w:val="007127A2"/>
    <w:rsid w:val="00714328"/>
    <w:rsid w:val="00720B4A"/>
    <w:rsid w:val="00720EB4"/>
    <w:rsid w:val="007224C9"/>
    <w:rsid w:val="007230E5"/>
    <w:rsid w:val="007234AD"/>
    <w:rsid w:val="00723823"/>
    <w:rsid w:val="00723F14"/>
    <w:rsid w:val="007335D0"/>
    <w:rsid w:val="00743D28"/>
    <w:rsid w:val="007466FF"/>
    <w:rsid w:val="0074724A"/>
    <w:rsid w:val="0074795D"/>
    <w:rsid w:val="007524B0"/>
    <w:rsid w:val="0075564E"/>
    <w:rsid w:val="00756279"/>
    <w:rsid w:val="00757636"/>
    <w:rsid w:val="007617A1"/>
    <w:rsid w:val="007648EA"/>
    <w:rsid w:val="00775908"/>
    <w:rsid w:val="0077692F"/>
    <w:rsid w:val="0078112F"/>
    <w:rsid w:val="0078704A"/>
    <w:rsid w:val="007914A7"/>
    <w:rsid w:val="00792363"/>
    <w:rsid w:val="007934BE"/>
    <w:rsid w:val="00793B3B"/>
    <w:rsid w:val="00793F7D"/>
    <w:rsid w:val="007952D6"/>
    <w:rsid w:val="00795DBC"/>
    <w:rsid w:val="00797AB5"/>
    <w:rsid w:val="007A0177"/>
    <w:rsid w:val="007A143E"/>
    <w:rsid w:val="007A2375"/>
    <w:rsid w:val="007A357C"/>
    <w:rsid w:val="007A6633"/>
    <w:rsid w:val="007B022C"/>
    <w:rsid w:val="007B03DD"/>
    <w:rsid w:val="007B151C"/>
    <w:rsid w:val="007B2FE9"/>
    <w:rsid w:val="007B6225"/>
    <w:rsid w:val="007C1E37"/>
    <w:rsid w:val="007C3FF9"/>
    <w:rsid w:val="007D04B2"/>
    <w:rsid w:val="007D1C3F"/>
    <w:rsid w:val="007D3A07"/>
    <w:rsid w:val="007D3E1A"/>
    <w:rsid w:val="007D562D"/>
    <w:rsid w:val="007D5982"/>
    <w:rsid w:val="007E6C16"/>
    <w:rsid w:val="007F0FA1"/>
    <w:rsid w:val="007F23F9"/>
    <w:rsid w:val="007F3625"/>
    <w:rsid w:val="007F380D"/>
    <w:rsid w:val="007F53DA"/>
    <w:rsid w:val="007F5886"/>
    <w:rsid w:val="00801E18"/>
    <w:rsid w:val="00803D5B"/>
    <w:rsid w:val="008139EA"/>
    <w:rsid w:val="00814740"/>
    <w:rsid w:val="00815788"/>
    <w:rsid w:val="00816B9E"/>
    <w:rsid w:val="00822770"/>
    <w:rsid w:val="00822B56"/>
    <w:rsid w:val="00825E93"/>
    <w:rsid w:val="00825EF4"/>
    <w:rsid w:val="00827370"/>
    <w:rsid w:val="00827D28"/>
    <w:rsid w:val="00830D39"/>
    <w:rsid w:val="008320A2"/>
    <w:rsid w:val="00834B6D"/>
    <w:rsid w:val="00837640"/>
    <w:rsid w:val="00841694"/>
    <w:rsid w:val="00844C24"/>
    <w:rsid w:val="008507D7"/>
    <w:rsid w:val="0085110A"/>
    <w:rsid w:val="00851B86"/>
    <w:rsid w:val="0085305B"/>
    <w:rsid w:val="00856570"/>
    <w:rsid w:val="00856C80"/>
    <w:rsid w:val="00861242"/>
    <w:rsid w:val="00864112"/>
    <w:rsid w:val="0086475F"/>
    <w:rsid w:val="008655D2"/>
    <w:rsid w:val="008665B7"/>
    <w:rsid w:val="0087240E"/>
    <w:rsid w:val="00872D42"/>
    <w:rsid w:val="00873EDD"/>
    <w:rsid w:val="00880568"/>
    <w:rsid w:val="00883226"/>
    <w:rsid w:val="008856BA"/>
    <w:rsid w:val="00885D21"/>
    <w:rsid w:val="008868E9"/>
    <w:rsid w:val="00886F0F"/>
    <w:rsid w:val="00887B87"/>
    <w:rsid w:val="00890ED2"/>
    <w:rsid w:val="00892B77"/>
    <w:rsid w:val="00894FFB"/>
    <w:rsid w:val="008A2CBE"/>
    <w:rsid w:val="008A2E72"/>
    <w:rsid w:val="008A4186"/>
    <w:rsid w:val="008A4D63"/>
    <w:rsid w:val="008B0E9D"/>
    <w:rsid w:val="008B41BC"/>
    <w:rsid w:val="008B6C9F"/>
    <w:rsid w:val="008C3F66"/>
    <w:rsid w:val="008C42BB"/>
    <w:rsid w:val="008C42FD"/>
    <w:rsid w:val="008C4B3D"/>
    <w:rsid w:val="008C7259"/>
    <w:rsid w:val="008D3CFC"/>
    <w:rsid w:val="008E0CDA"/>
    <w:rsid w:val="008E4E06"/>
    <w:rsid w:val="008E73D6"/>
    <w:rsid w:val="008E7E07"/>
    <w:rsid w:val="008F18BB"/>
    <w:rsid w:val="008F42B3"/>
    <w:rsid w:val="008F66C2"/>
    <w:rsid w:val="008F6BD7"/>
    <w:rsid w:val="00902CCC"/>
    <w:rsid w:val="00910C87"/>
    <w:rsid w:val="00912285"/>
    <w:rsid w:val="00912C47"/>
    <w:rsid w:val="00914732"/>
    <w:rsid w:val="00922636"/>
    <w:rsid w:val="00922F89"/>
    <w:rsid w:val="00927E7A"/>
    <w:rsid w:val="00933A12"/>
    <w:rsid w:val="0094071C"/>
    <w:rsid w:val="009437FE"/>
    <w:rsid w:val="00944997"/>
    <w:rsid w:val="0095096A"/>
    <w:rsid w:val="00951BD4"/>
    <w:rsid w:val="009536FC"/>
    <w:rsid w:val="0095525C"/>
    <w:rsid w:val="009565D7"/>
    <w:rsid w:val="00957281"/>
    <w:rsid w:val="009631E8"/>
    <w:rsid w:val="00967234"/>
    <w:rsid w:val="00973CC8"/>
    <w:rsid w:val="00976FCC"/>
    <w:rsid w:val="00981CAB"/>
    <w:rsid w:val="00981EAF"/>
    <w:rsid w:val="009820C6"/>
    <w:rsid w:val="00986785"/>
    <w:rsid w:val="00991F77"/>
    <w:rsid w:val="00991FB7"/>
    <w:rsid w:val="00993F1F"/>
    <w:rsid w:val="00997975"/>
    <w:rsid w:val="009A0B38"/>
    <w:rsid w:val="009A0E80"/>
    <w:rsid w:val="009A255B"/>
    <w:rsid w:val="009A3697"/>
    <w:rsid w:val="009A3B7C"/>
    <w:rsid w:val="009A6A9D"/>
    <w:rsid w:val="009B14D2"/>
    <w:rsid w:val="009B624D"/>
    <w:rsid w:val="009B6A65"/>
    <w:rsid w:val="009D0974"/>
    <w:rsid w:val="009D6703"/>
    <w:rsid w:val="009E0109"/>
    <w:rsid w:val="009E13A7"/>
    <w:rsid w:val="009E42E7"/>
    <w:rsid w:val="009E78A5"/>
    <w:rsid w:val="009F0B59"/>
    <w:rsid w:val="009F1AC6"/>
    <w:rsid w:val="009F2318"/>
    <w:rsid w:val="009F5A6D"/>
    <w:rsid w:val="009F649A"/>
    <w:rsid w:val="009F7E72"/>
    <w:rsid w:val="00A039B0"/>
    <w:rsid w:val="00A101A9"/>
    <w:rsid w:val="00A1095A"/>
    <w:rsid w:val="00A156E1"/>
    <w:rsid w:val="00A158F9"/>
    <w:rsid w:val="00A178F1"/>
    <w:rsid w:val="00A324DE"/>
    <w:rsid w:val="00A41CA9"/>
    <w:rsid w:val="00A5288E"/>
    <w:rsid w:val="00A544D9"/>
    <w:rsid w:val="00A62A32"/>
    <w:rsid w:val="00A64564"/>
    <w:rsid w:val="00A6496B"/>
    <w:rsid w:val="00A64EB6"/>
    <w:rsid w:val="00A67060"/>
    <w:rsid w:val="00A722DD"/>
    <w:rsid w:val="00A73747"/>
    <w:rsid w:val="00A75DFB"/>
    <w:rsid w:val="00A80767"/>
    <w:rsid w:val="00A83E28"/>
    <w:rsid w:val="00A9254D"/>
    <w:rsid w:val="00A9398F"/>
    <w:rsid w:val="00A94CAD"/>
    <w:rsid w:val="00AA33D9"/>
    <w:rsid w:val="00AB1E38"/>
    <w:rsid w:val="00AB25BD"/>
    <w:rsid w:val="00AC3CAA"/>
    <w:rsid w:val="00AC4121"/>
    <w:rsid w:val="00AC50AE"/>
    <w:rsid w:val="00AC570C"/>
    <w:rsid w:val="00AC7B25"/>
    <w:rsid w:val="00AC7D61"/>
    <w:rsid w:val="00AD0594"/>
    <w:rsid w:val="00AD0744"/>
    <w:rsid w:val="00AD0EE3"/>
    <w:rsid w:val="00AD267E"/>
    <w:rsid w:val="00AD30DF"/>
    <w:rsid w:val="00AE3503"/>
    <w:rsid w:val="00AE6683"/>
    <w:rsid w:val="00AF5DF4"/>
    <w:rsid w:val="00AF65BF"/>
    <w:rsid w:val="00B02D9A"/>
    <w:rsid w:val="00B0378E"/>
    <w:rsid w:val="00B0551A"/>
    <w:rsid w:val="00B05B4B"/>
    <w:rsid w:val="00B061C4"/>
    <w:rsid w:val="00B10AEA"/>
    <w:rsid w:val="00B13363"/>
    <w:rsid w:val="00B208DA"/>
    <w:rsid w:val="00B22435"/>
    <w:rsid w:val="00B23A45"/>
    <w:rsid w:val="00B23DCA"/>
    <w:rsid w:val="00B25310"/>
    <w:rsid w:val="00B30885"/>
    <w:rsid w:val="00B31430"/>
    <w:rsid w:val="00B31BFA"/>
    <w:rsid w:val="00B3497D"/>
    <w:rsid w:val="00B37C23"/>
    <w:rsid w:val="00B43E55"/>
    <w:rsid w:val="00B44343"/>
    <w:rsid w:val="00B47B08"/>
    <w:rsid w:val="00B65F8B"/>
    <w:rsid w:val="00B7200C"/>
    <w:rsid w:val="00B72819"/>
    <w:rsid w:val="00B830C9"/>
    <w:rsid w:val="00B83EA6"/>
    <w:rsid w:val="00B846CC"/>
    <w:rsid w:val="00B86E76"/>
    <w:rsid w:val="00B8720D"/>
    <w:rsid w:val="00BA41EA"/>
    <w:rsid w:val="00BB0356"/>
    <w:rsid w:val="00BB058A"/>
    <w:rsid w:val="00BB3DA2"/>
    <w:rsid w:val="00BB70FF"/>
    <w:rsid w:val="00BC2EED"/>
    <w:rsid w:val="00BC33B5"/>
    <w:rsid w:val="00BC59FF"/>
    <w:rsid w:val="00BC6B91"/>
    <w:rsid w:val="00BD281E"/>
    <w:rsid w:val="00BE0401"/>
    <w:rsid w:val="00BE14F4"/>
    <w:rsid w:val="00BE32C8"/>
    <w:rsid w:val="00BE6383"/>
    <w:rsid w:val="00C00586"/>
    <w:rsid w:val="00C042B0"/>
    <w:rsid w:val="00C10485"/>
    <w:rsid w:val="00C10935"/>
    <w:rsid w:val="00C10A74"/>
    <w:rsid w:val="00C145E1"/>
    <w:rsid w:val="00C16836"/>
    <w:rsid w:val="00C20A18"/>
    <w:rsid w:val="00C23EA7"/>
    <w:rsid w:val="00C26C95"/>
    <w:rsid w:val="00C30BF0"/>
    <w:rsid w:val="00C337B7"/>
    <w:rsid w:val="00C3614C"/>
    <w:rsid w:val="00C4071F"/>
    <w:rsid w:val="00C416DB"/>
    <w:rsid w:val="00C43AAE"/>
    <w:rsid w:val="00C4469D"/>
    <w:rsid w:val="00C44B8D"/>
    <w:rsid w:val="00C44E9E"/>
    <w:rsid w:val="00C4620F"/>
    <w:rsid w:val="00C46723"/>
    <w:rsid w:val="00C46F59"/>
    <w:rsid w:val="00C473CD"/>
    <w:rsid w:val="00C50415"/>
    <w:rsid w:val="00C56272"/>
    <w:rsid w:val="00C674CA"/>
    <w:rsid w:val="00C7000F"/>
    <w:rsid w:val="00C70D1A"/>
    <w:rsid w:val="00C71460"/>
    <w:rsid w:val="00C730CD"/>
    <w:rsid w:val="00C731B8"/>
    <w:rsid w:val="00C747F9"/>
    <w:rsid w:val="00C772A8"/>
    <w:rsid w:val="00C87B91"/>
    <w:rsid w:val="00CA0BD2"/>
    <w:rsid w:val="00CA67E1"/>
    <w:rsid w:val="00CB232A"/>
    <w:rsid w:val="00CB565A"/>
    <w:rsid w:val="00CC33E1"/>
    <w:rsid w:val="00CC5A61"/>
    <w:rsid w:val="00CC6AF0"/>
    <w:rsid w:val="00CD0BC1"/>
    <w:rsid w:val="00CD3D97"/>
    <w:rsid w:val="00CD5AE8"/>
    <w:rsid w:val="00CE027B"/>
    <w:rsid w:val="00CE0922"/>
    <w:rsid w:val="00CE6A62"/>
    <w:rsid w:val="00CE6B5D"/>
    <w:rsid w:val="00CF087E"/>
    <w:rsid w:val="00D035E1"/>
    <w:rsid w:val="00D14EEA"/>
    <w:rsid w:val="00D17B5F"/>
    <w:rsid w:val="00D2189F"/>
    <w:rsid w:val="00D22E61"/>
    <w:rsid w:val="00D31E96"/>
    <w:rsid w:val="00D36F21"/>
    <w:rsid w:val="00D42C73"/>
    <w:rsid w:val="00D51596"/>
    <w:rsid w:val="00D52F51"/>
    <w:rsid w:val="00D645BB"/>
    <w:rsid w:val="00D646C5"/>
    <w:rsid w:val="00D6523D"/>
    <w:rsid w:val="00D71CF9"/>
    <w:rsid w:val="00D726DA"/>
    <w:rsid w:val="00D75E3C"/>
    <w:rsid w:val="00D76FF5"/>
    <w:rsid w:val="00D8155F"/>
    <w:rsid w:val="00D85177"/>
    <w:rsid w:val="00D90512"/>
    <w:rsid w:val="00D970BB"/>
    <w:rsid w:val="00DA07E7"/>
    <w:rsid w:val="00DA39E6"/>
    <w:rsid w:val="00DA3DD8"/>
    <w:rsid w:val="00DB23B7"/>
    <w:rsid w:val="00DC0E1D"/>
    <w:rsid w:val="00DC0F6B"/>
    <w:rsid w:val="00DC20A8"/>
    <w:rsid w:val="00DD0168"/>
    <w:rsid w:val="00DD7F1B"/>
    <w:rsid w:val="00DE0DEE"/>
    <w:rsid w:val="00DE5A38"/>
    <w:rsid w:val="00DF41E7"/>
    <w:rsid w:val="00DF4348"/>
    <w:rsid w:val="00E06FCB"/>
    <w:rsid w:val="00E13B1C"/>
    <w:rsid w:val="00E14C67"/>
    <w:rsid w:val="00E20385"/>
    <w:rsid w:val="00E23DE2"/>
    <w:rsid w:val="00E30507"/>
    <w:rsid w:val="00E3224F"/>
    <w:rsid w:val="00E32AEA"/>
    <w:rsid w:val="00E3477D"/>
    <w:rsid w:val="00E359F3"/>
    <w:rsid w:val="00E4387D"/>
    <w:rsid w:val="00E50326"/>
    <w:rsid w:val="00E57E5B"/>
    <w:rsid w:val="00E60593"/>
    <w:rsid w:val="00E60FAE"/>
    <w:rsid w:val="00E61D12"/>
    <w:rsid w:val="00E63A4F"/>
    <w:rsid w:val="00E64239"/>
    <w:rsid w:val="00E666C8"/>
    <w:rsid w:val="00E70D37"/>
    <w:rsid w:val="00E83599"/>
    <w:rsid w:val="00E9237A"/>
    <w:rsid w:val="00E93627"/>
    <w:rsid w:val="00E93EFA"/>
    <w:rsid w:val="00E96DED"/>
    <w:rsid w:val="00EA1727"/>
    <w:rsid w:val="00EA4744"/>
    <w:rsid w:val="00EB2D0C"/>
    <w:rsid w:val="00EB491C"/>
    <w:rsid w:val="00EC4319"/>
    <w:rsid w:val="00EC484D"/>
    <w:rsid w:val="00EC487C"/>
    <w:rsid w:val="00ED1A36"/>
    <w:rsid w:val="00ED7245"/>
    <w:rsid w:val="00EE7E45"/>
    <w:rsid w:val="00EF07DE"/>
    <w:rsid w:val="00EF3192"/>
    <w:rsid w:val="00F00DCD"/>
    <w:rsid w:val="00F01AD1"/>
    <w:rsid w:val="00F02A8E"/>
    <w:rsid w:val="00F11733"/>
    <w:rsid w:val="00F16D4C"/>
    <w:rsid w:val="00F173F7"/>
    <w:rsid w:val="00F25763"/>
    <w:rsid w:val="00F26D6A"/>
    <w:rsid w:val="00F30D95"/>
    <w:rsid w:val="00F36C30"/>
    <w:rsid w:val="00F36F64"/>
    <w:rsid w:val="00F406AD"/>
    <w:rsid w:val="00F45AA4"/>
    <w:rsid w:val="00F46C26"/>
    <w:rsid w:val="00F55C62"/>
    <w:rsid w:val="00F60CDA"/>
    <w:rsid w:val="00F63EDB"/>
    <w:rsid w:val="00F70230"/>
    <w:rsid w:val="00F70BFF"/>
    <w:rsid w:val="00F71205"/>
    <w:rsid w:val="00F728F8"/>
    <w:rsid w:val="00FA0879"/>
    <w:rsid w:val="00FA209B"/>
    <w:rsid w:val="00FB323E"/>
    <w:rsid w:val="00FB79D7"/>
    <w:rsid w:val="00FC0F72"/>
    <w:rsid w:val="00FC1289"/>
    <w:rsid w:val="00FC2767"/>
    <w:rsid w:val="00FC2963"/>
    <w:rsid w:val="00FC417F"/>
    <w:rsid w:val="00FD056B"/>
    <w:rsid w:val="00FD134F"/>
    <w:rsid w:val="00FD5F37"/>
    <w:rsid w:val="00FE1A05"/>
    <w:rsid w:val="00FE1AEC"/>
    <w:rsid w:val="00FE6608"/>
    <w:rsid w:val="00FF06AC"/>
    <w:rsid w:val="00FF0D74"/>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48E0"/>
  <w15:docId w15:val="{B340C8BA-D8AF-474A-ABB6-5AB6D84A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95"/>
    <w:rPr>
      <w:rFonts w:eastAsia="Times New Roman" w:cs="Times New Roman"/>
      <w:szCs w:val="24"/>
      <w:lang w:val="en-CA" w:eastAsia="en-CA"/>
    </w:rPr>
  </w:style>
  <w:style w:type="paragraph" w:styleId="Heading1">
    <w:name w:val="heading 1"/>
    <w:basedOn w:val="Normal"/>
    <w:next w:val="Normal"/>
    <w:link w:val="Heading1Char"/>
    <w:uiPriority w:val="9"/>
    <w:qFormat/>
    <w:rsid w:val="006C2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101A9"/>
    <w:pPr>
      <w:shd w:val="clear" w:color="auto" w:fill="2554C7"/>
      <w:spacing w:before="100" w:beforeAutospacing="1" w:after="100" w:afterAutospacing="1"/>
      <w:outlineLvl w:val="1"/>
    </w:pPr>
    <w:rPr>
      <w:rFonts w:ascii="Verdana" w:hAnsi="Verdana"/>
      <w:b/>
      <w:bCs/>
      <w:color w:val="FFFFFF"/>
    </w:rPr>
  </w:style>
  <w:style w:type="paragraph" w:styleId="Heading4">
    <w:name w:val="heading 4"/>
    <w:basedOn w:val="Normal"/>
    <w:next w:val="Normal"/>
    <w:link w:val="Heading4Char"/>
    <w:uiPriority w:val="9"/>
    <w:semiHidden/>
    <w:unhideWhenUsed/>
    <w:qFormat/>
    <w:rsid w:val="00B86E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A101A9"/>
    <w:pPr>
      <w:spacing w:before="100" w:beforeAutospacing="1" w:after="100" w:afterAutospacing="1"/>
      <w:outlineLvl w:val="4"/>
    </w:pPr>
    <w:rPr>
      <w:rFonts w:ascii="Verdana" w:hAnsi="Verdana"/>
      <w:b/>
      <w:bCs/>
      <w:color w:val="1531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1A9"/>
    <w:rPr>
      <w:rFonts w:ascii="Verdana" w:eastAsia="Times New Roman" w:hAnsi="Verdana" w:cs="Times New Roman"/>
      <w:b/>
      <w:bCs/>
      <w:color w:val="FFFFFF"/>
      <w:szCs w:val="24"/>
      <w:shd w:val="clear" w:color="auto" w:fill="2554C7"/>
      <w:lang w:val="en-CA" w:eastAsia="en-CA"/>
    </w:rPr>
  </w:style>
  <w:style w:type="character" w:customStyle="1" w:styleId="Heading5Char">
    <w:name w:val="Heading 5 Char"/>
    <w:basedOn w:val="DefaultParagraphFont"/>
    <w:link w:val="Heading5"/>
    <w:rsid w:val="00A101A9"/>
    <w:rPr>
      <w:rFonts w:ascii="Verdana" w:eastAsia="Times New Roman" w:hAnsi="Verdana" w:cs="Times New Roman"/>
      <w:b/>
      <w:bCs/>
      <w:color w:val="15317E"/>
      <w:szCs w:val="24"/>
      <w:lang w:val="en-CA" w:eastAsia="en-CA"/>
    </w:rPr>
  </w:style>
  <w:style w:type="table" w:styleId="TableGrid">
    <w:name w:val="Table Grid"/>
    <w:basedOn w:val="TableNormal"/>
    <w:uiPriority w:val="39"/>
    <w:rsid w:val="00A101A9"/>
    <w:rPr>
      <w:rFonts w:eastAsia="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101A9"/>
    <w:rPr>
      <w:color w:val="0000FF"/>
      <w:u w:val="single"/>
    </w:rPr>
  </w:style>
  <w:style w:type="paragraph" w:styleId="Footer">
    <w:name w:val="footer"/>
    <w:basedOn w:val="Normal"/>
    <w:link w:val="FooterChar"/>
    <w:uiPriority w:val="99"/>
    <w:rsid w:val="00D52F51"/>
    <w:pPr>
      <w:tabs>
        <w:tab w:val="center" w:pos="4320"/>
        <w:tab w:val="right" w:pos="8640"/>
      </w:tabs>
    </w:pPr>
    <w:rPr>
      <w:lang w:eastAsia="en-US"/>
    </w:rPr>
  </w:style>
  <w:style w:type="character" w:customStyle="1" w:styleId="FooterChar">
    <w:name w:val="Footer Char"/>
    <w:basedOn w:val="DefaultParagraphFont"/>
    <w:link w:val="Footer"/>
    <w:uiPriority w:val="99"/>
    <w:rsid w:val="00D52F51"/>
    <w:rPr>
      <w:rFonts w:eastAsia="Times New Roman" w:cs="Times New Roman"/>
      <w:szCs w:val="24"/>
      <w:lang w:val="en-CA"/>
    </w:rPr>
  </w:style>
  <w:style w:type="character" w:customStyle="1" w:styleId="Heading4Char">
    <w:name w:val="Heading 4 Char"/>
    <w:basedOn w:val="DefaultParagraphFont"/>
    <w:link w:val="Heading4"/>
    <w:uiPriority w:val="9"/>
    <w:semiHidden/>
    <w:rsid w:val="00B86E76"/>
    <w:rPr>
      <w:rFonts w:asciiTheme="majorHAnsi" w:eastAsiaTheme="majorEastAsia" w:hAnsiTheme="majorHAnsi" w:cstheme="majorBidi"/>
      <w:b/>
      <w:bCs/>
      <w:i/>
      <w:iCs/>
      <w:color w:val="4F81BD" w:themeColor="accent1"/>
      <w:szCs w:val="24"/>
      <w:lang w:val="en-CA" w:eastAsia="en-CA"/>
    </w:rPr>
  </w:style>
  <w:style w:type="paragraph" w:styleId="ListParagraph">
    <w:name w:val="List Paragraph"/>
    <w:basedOn w:val="Normal"/>
    <w:uiPriority w:val="34"/>
    <w:qFormat/>
    <w:rsid w:val="00B86E76"/>
    <w:pPr>
      <w:ind w:left="720"/>
      <w:contextualSpacing/>
    </w:pPr>
  </w:style>
  <w:style w:type="paragraph" w:styleId="Header">
    <w:name w:val="header"/>
    <w:basedOn w:val="Normal"/>
    <w:link w:val="HeaderChar"/>
    <w:uiPriority w:val="99"/>
    <w:unhideWhenUsed/>
    <w:rsid w:val="00B86E76"/>
    <w:pPr>
      <w:tabs>
        <w:tab w:val="center" w:pos="4680"/>
        <w:tab w:val="right" w:pos="9360"/>
      </w:tabs>
    </w:pPr>
  </w:style>
  <w:style w:type="character" w:customStyle="1" w:styleId="HeaderChar">
    <w:name w:val="Header Char"/>
    <w:basedOn w:val="DefaultParagraphFont"/>
    <w:link w:val="Header"/>
    <w:uiPriority w:val="99"/>
    <w:rsid w:val="00B86E76"/>
    <w:rPr>
      <w:rFonts w:eastAsia="Times New Roman" w:cs="Times New Roman"/>
      <w:szCs w:val="24"/>
      <w:lang w:val="en-CA" w:eastAsia="en-CA"/>
    </w:rPr>
  </w:style>
  <w:style w:type="paragraph" w:styleId="BalloonText">
    <w:name w:val="Balloon Text"/>
    <w:basedOn w:val="Normal"/>
    <w:link w:val="BalloonTextChar"/>
    <w:uiPriority w:val="99"/>
    <w:semiHidden/>
    <w:unhideWhenUsed/>
    <w:rsid w:val="00825E93"/>
    <w:rPr>
      <w:rFonts w:ascii="Tahoma" w:hAnsi="Tahoma" w:cs="Tahoma"/>
      <w:sz w:val="16"/>
      <w:szCs w:val="16"/>
    </w:rPr>
  </w:style>
  <w:style w:type="character" w:customStyle="1" w:styleId="BalloonTextChar">
    <w:name w:val="Balloon Text Char"/>
    <w:basedOn w:val="DefaultParagraphFont"/>
    <w:link w:val="BalloonText"/>
    <w:uiPriority w:val="99"/>
    <w:semiHidden/>
    <w:rsid w:val="00825E93"/>
    <w:rPr>
      <w:rFonts w:ascii="Tahoma" w:eastAsia="Times New Roman" w:hAnsi="Tahoma" w:cs="Tahoma"/>
      <w:sz w:val="16"/>
      <w:szCs w:val="16"/>
      <w:lang w:val="en-CA" w:eastAsia="en-CA"/>
    </w:rPr>
  </w:style>
  <w:style w:type="character" w:styleId="CommentReference">
    <w:name w:val="annotation reference"/>
    <w:basedOn w:val="DefaultParagraphFont"/>
    <w:uiPriority w:val="99"/>
    <w:semiHidden/>
    <w:unhideWhenUsed/>
    <w:rsid w:val="00816B9E"/>
    <w:rPr>
      <w:sz w:val="16"/>
      <w:szCs w:val="16"/>
    </w:rPr>
  </w:style>
  <w:style w:type="paragraph" w:styleId="CommentText">
    <w:name w:val="annotation text"/>
    <w:basedOn w:val="Normal"/>
    <w:link w:val="CommentTextChar"/>
    <w:uiPriority w:val="99"/>
    <w:semiHidden/>
    <w:unhideWhenUsed/>
    <w:rsid w:val="00816B9E"/>
    <w:rPr>
      <w:sz w:val="20"/>
      <w:szCs w:val="20"/>
    </w:rPr>
  </w:style>
  <w:style w:type="character" w:customStyle="1" w:styleId="CommentTextChar">
    <w:name w:val="Comment Text Char"/>
    <w:basedOn w:val="DefaultParagraphFont"/>
    <w:link w:val="CommentText"/>
    <w:uiPriority w:val="99"/>
    <w:semiHidden/>
    <w:rsid w:val="00816B9E"/>
    <w:rPr>
      <w:rFonts w:eastAsia="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16B9E"/>
    <w:rPr>
      <w:b/>
      <w:bCs/>
    </w:rPr>
  </w:style>
  <w:style w:type="character" w:customStyle="1" w:styleId="CommentSubjectChar">
    <w:name w:val="Comment Subject Char"/>
    <w:basedOn w:val="CommentTextChar"/>
    <w:link w:val="CommentSubject"/>
    <w:uiPriority w:val="99"/>
    <w:semiHidden/>
    <w:rsid w:val="00816B9E"/>
    <w:rPr>
      <w:rFonts w:eastAsia="Times New Roman" w:cs="Times New Roman"/>
      <w:b/>
      <w:bCs/>
      <w:sz w:val="20"/>
      <w:szCs w:val="20"/>
      <w:lang w:val="en-CA" w:eastAsia="en-CA"/>
    </w:rPr>
  </w:style>
  <w:style w:type="paragraph" w:styleId="Revision">
    <w:name w:val="Revision"/>
    <w:hidden/>
    <w:uiPriority w:val="99"/>
    <w:semiHidden/>
    <w:rsid w:val="005C6CBA"/>
    <w:rPr>
      <w:rFonts w:eastAsia="Times New Roman" w:cs="Times New Roman"/>
      <w:szCs w:val="24"/>
      <w:lang w:val="en-CA" w:eastAsia="en-CA"/>
    </w:rPr>
  </w:style>
  <w:style w:type="table" w:styleId="LightList-Accent1">
    <w:name w:val="Light List Accent 1"/>
    <w:basedOn w:val="TableNormal"/>
    <w:uiPriority w:val="61"/>
    <w:rsid w:val="003811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10AEA"/>
    <w:pPr>
      <w:autoSpaceDE w:val="0"/>
      <w:autoSpaceDN w:val="0"/>
      <w:adjustRightInd w:val="0"/>
    </w:pPr>
    <w:rPr>
      <w:rFonts w:ascii="Arial" w:eastAsiaTheme="minorEastAsia" w:hAnsi="Arial" w:cs="Arial"/>
      <w:color w:val="000000"/>
      <w:szCs w:val="24"/>
      <w:lang w:val="en-CA" w:eastAsia="en-CA"/>
    </w:rPr>
  </w:style>
  <w:style w:type="character" w:customStyle="1" w:styleId="Heading1Char">
    <w:name w:val="Heading 1 Char"/>
    <w:basedOn w:val="DefaultParagraphFont"/>
    <w:link w:val="Heading1"/>
    <w:uiPriority w:val="9"/>
    <w:rsid w:val="006C273B"/>
    <w:rPr>
      <w:rFonts w:asciiTheme="majorHAnsi" w:eastAsiaTheme="majorEastAsia" w:hAnsiTheme="majorHAnsi" w:cstheme="majorBidi"/>
      <w:b/>
      <w:bCs/>
      <w:color w:val="365F91" w:themeColor="accent1" w:themeShade="BF"/>
      <w:sz w:val="28"/>
      <w:szCs w:val="28"/>
      <w:lang w:val="en-CA" w:eastAsia="en-CA"/>
    </w:rPr>
  </w:style>
  <w:style w:type="paragraph" w:styleId="BodyTextIndent">
    <w:name w:val="Body Text Indent"/>
    <w:basedOn w:val="Normal"/>
    <w:link w:val="BodyTextIndentChar"/>
    <w:uiPriority w:val="99"/>
    <w:semiHidden/>
    <w:unhideWhenUsed/>
    <w:rsid w:val="007914A7"/>
    <w:pPr>
      <w:spacing w:after="120"/>
      <w:ind w:left="283"/>
    </w:pPr>
  </w:style>
  <w:style w:type="character" w:customStyle="1" w:styleId="BodyTextIndentChar">
    <w:name w:val="Body Text Indent Char"/>
    <w:basedOn w:val="DefaultParagraphFont"/>
    <w:link w:val="BodyTextIndent"/>
    <w:uiPriority w:val="99"/>
    <w:semiHidden/>
    <w:rsid w:val="007914A7"/>
    <w:rPr>
      <w:rFonts w:eastAsia="Times New Roman" w:cs="Times New Roman"/>
      <w:szCs w:val="24"/>
      <w:lang w:val="en-CA" w:eastAsia="en-CA"/>
    </w:rPr>
  </w:style>
  <w:style w:type="character" w:styleId="FollowedHyperlink">
    <w:name w:val="FollowedHyperlink"/>
    <w:basedOn w:val="DefaultParagraphFont"/>
    <w:uiPriority w:val="99"/>
    <w:semiHidden/>
    <w:unhideWhenUsed/>
    <w:rsid w:val="008856BA"/>
    <w:rPr>
      <w:color w:val="800080" w:themeColor="followedHyperlink"/>
      <w:u w:val="single"/>
    </w:rPr>
  </w:style>
  <w:style w:type="character" w:styleId="UnresolvedMention">
    <w:name w:val="Unresolved Mention"/>
    <w:basedOn w:val="DefaultParagraphFont"/>
    <w:uiPriority w:val="99"/>
    <w:semiHidden/>
    <w:unhideWhenUsed/>
    <w:rsid w:val="000B6836"/>
    <w:rPr>
      <w:color w:val="605E5C"/>
      <w:shd w:val="clear" w:color="auto" w:fill="E1DFDD"/>
    </w:rPr>
  </w:style>
  <w:style w:type="paragraph" w:styleId="TOCHeading">
    <w:name w:val="TOC Heading"/>
    <w:basedOn w:val="Heading1"/>
    <w:next w:val="Normal"/>
    <w:uiPriority w:val="39"/>
    <w:unhideWhenUsed/>
    <w:qFormat/>
    <w:rsid w:val="00663FE5"/>
    <w:p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663FE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34969">
      <w:bodyDiv w:val="1"/>
      <w:marLeft w:val="0"/>
      <w:marRight w:val="0"/>
      <w:marTop w:val="0"/>
      <w:marBottom w:val="0"/>
      <w:divBdr>
        <w:top w:val="none" w:sz="0" w:space="0" w:color="auto"/>
        <w:left w:val="none" w:sz="0" w:space="0" w:color="auto"/>
        <w:bottom w:val="none" w:sz="0" w:space="0" w:color="auto"/>
        <w:right w:val="none" w:sz="0" w:space="0" w:color="auto"/>
      </w:divBdr>
    </w:div>
    <w:div w:id="1938753788">
      <w:bodyDiv w:val="1"/>
      <w:marLeft w:val="0"/>
      <w:marRight w:val="0"/>
      <w:marTop w:val="0"/>
      <w:marBottom w:val="0"/>
      <w:divBdr>
        <w:top w:val="none" w:sz="0" w:space="0" w:color="auto"/>
        <w:left w:val="none" w:sz="0" w:space="0" w:color="auto"/>
        <w:bottom w:val="none" w:sz="0" w:space="0" w:color="auto"/>
        <w:right w:val="none" w:sz="0" w:space="0" w:color="auto"/>
      </w:divBdr>
    </w:div>
    <w:div w:id="20502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thrive.healt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vrd.bc.ca/3306/Kerry-Park-Recreation-Centre-COVID-19"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0.13</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4D8F1225055F40A72AAB58927E8AF4" ma:contentTypeVersion="1" ma:contentTypeDescription="Create a new document." ma:contentTypeScope="" ma:versionID="7fe7d28690b4b9ebda4e800c3b4c339b">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DE36-4600-420E-8399-6D4578A62C8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E0D88068-C637-4DBF-BF73-8C499167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FDBD3-5D89-4FEB-8B5B-355FC676F9DD}">
  <ds:schemaRefs>
    <ds:schemaRef ds:uri="http://schemas.microsoft.com/sharepoint/v3/contenttype/forms"/>
  </ds:schemaRefs>
</ds:datastoreItem>
</file>

<file path=customXml/itemProps4.xml><?xml version="1.0" encoding="utf-8"?>
<ds:datastoreItem xmlns:ds="http://schemas.openxmlformats.org/officeDocument/2006/customXml" ds:itemID="{EF42382E-5878-4CDD-9FDE-D13E8FFC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15</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Solomon.rc</dc:creator>
  <cp:lastModifiedBy>darrell</cp:lastModifiedBy>
  <cp:revision>36</cp:revision>
  <cp:lastPrinted>2016-10-24T17:15:00Z</cp:lastPrinted>
  <dcterms:created xsi:type="dcterms:W3CDTF">2020-07-23T10:37:00Z</dcterms:created>
  <dcterms:modified xsi:type="dcterms:W3CDTF">2020-09-12T19:49:00Z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0x010100DC4D8F1225055F40A72AAB58927E8AF4</vt:lpwstr>
  </property>
  <property fmtid="{D5CDD505-2E9C-101B-9397-08002B2CF9AE}" pid="3" name="Order">
    <vt:r8>66600</vt:r8>
  </property>
  <property fmtid="{D5CDD505-2E9C-101B-9397-08002B2CF9AE}" pid="4" name="xd_ProgID">
    <vt:lpwstr/>
  </property>
  <property fmtid="{D5CDD505-2E9C-101B-9397-08002B2CF9AE}" pid="5" name="_CopySource">
    <vt:lpwstr>http://collaboration-navy-marine.forces.mil.ca/sites/FTA_West/NMA/Shared Documents/NEMTI/DRAFT UCR NEMTI.docx</vt:lpwstr>
  </property>
  <property fmtid="{D5CDD505-2E9C-101B-9397-08002B2CF9AE}" pid="6" name="TemplateUrl">
    <vt:lpwstr/>
  </property>
</Properties>
</file>